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ED" w:rsidRPr="00D56374" w:rsidRDefault="00263BED" w:rsidP="00263BED">
      <w:pPr>
        <w:spacing w:after="0" w:line="240" w:lineRule="auto"/>
        <w:jc w:val="center"/>
        <w:rPr>
          <w:rFonts w:ascii="Times New Roman" w:hAnsi="Times New Roman" w:cs="Times New Roman"/>
          <w:b/>
          <w:sz w:val="24"/>
          <w:szCs w:val="24"/>
        </w:rPr>
      </w:pPr>
      <w:bookmarkStart w:id="0" w:name="_GoBack"/>
      <w:bookmarkEnd w:id="0"/>
    </w:p>
    <w:p w:rsidR="00263BED" w:rsidRPr="00D56374" w:rsidRDefault="00263BED" w:rsidP="00263BED">
      <w:pPr>
        <w:spacing w:after="0" w:line="240" w:lineRule="auto"/>
        <w:jc w:val="center"/>
        <w:rPr>
          <w:rFonts w:ascii="Times New Roman" w:hAnsi="Times New Roman" w:cs="Times New Roman"/>
          <w:b/>
          <w:sz w:val="24"/>
          <w:szCs w:val="24"/>
        </w:rPr>
      </w:pPr>
    </w:p>
    <w:p w:rsidR="00263BED" w:rsidRPr="00D56374" w:rsidRDefault="00263BED" w:rsidP="00263BED">
      <w:pPr>
        <w:spacing w:after="0" w:line="240" w:lineRule="auto"/>
        <w:jc w:val="center"/>
        <w:rPr>
          <w:rFonts w:ascii="Times New Roman" w:hAnsi="Times New Roman" w:cs="Times New Roman"/>
          <w:b/>
          <w:sz w:val="24"/>
          <w:szCs w:val="24"/>
        </w:rPr>
      </w:pPr>
      <w:r w:rsidRPr="00D56374">
        <w:rPr>
          <w:rFonts w:ascii="Times New Roman" w:hAnsi="Times New Roman" w:cs="Times New Roman"/>
          <w:b/>
          <w:sz w:val="24"/>
          <w:szCs w:val="24"/>
        </w:rPr>
        <w:t>СОГЛАШЕНИЕ №</w:t>
      </w:r>
      <w:r w:rsidR="0037524B">
        <w:rPr>
          <w:rFonts w:ascii="Times New Roman" w:hAnsi="Times New Roman" w:cs="Times New Roman"/>
          <w:b/>
          <w:sz w:val="24"/>
          <w:szCs w:val="24"/>
        </w:rPr>
        <w:t xml:space="preserve"> 1</w:t>
      </w:r>
    </w:p>
    <w:p w:rsidR="00263BED" w:rsidRPr="00D56374" w:rsidRDefault="00263BED" w:rsidP="00263BED">
      <w:pPr>
        <w:ind w:left="284"/>
        <w:jc w:val="center"/>
        <w:rPr>
          <w:rFonts w:ascii="Times New Roman" w:hAnsi="Times New Roman"/>
          <w:sz w:val="24"/>
          <w:szCs w:val="24"/>
        </w:rPr>
      </w:pPr>
      <w:r w:rsidRPr="00D56374">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8F030C">
        <w:rPr>
          <w:rFonts w:ascii="Times New Roman" w:hAnsi="Times New Roman"/>
          <w:bCs/>
          <w:sz w:val="24"/>
          <w:szCs w:val="24"/>
        </w:rPr>
        <w:t>Лизинов</w:t>
      </w:r>
      <w:r w:rsidRPr="008F030C">
        <w:rPr>
          <w:rFonts w:ascii="Times New Roman" w:hAnsi="Times New Roman"/>
          <w:bCs/>
          <w:sz w:val="24"/>
          <w:szCs w:val="24"/>
        </w:rPr>
        <w:t>ского</w:t>
      </w:r>
      <w:r w:rsidRPr="00D56374">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263BED" w:rsidRPr="00D56374" w:rsidRDefault="00263BED" w:rsidP="00263BED">
      <w:pPr>
        <w:spacing w:after="0" w:line="240" w:lineRule="auto"/>
        <w:jc w:val="center"/>
        <w:rPr>
          <w:rFonts w:ascii="Times New Roman" w:hAnsi="Times New Roman" w:cs="Times New Roman"/>
          <w:sz w:val="24"/>
          <w:szCs w:val="24"/>
        </w:rPr>
      </w:pPr>
    </w:p>
    <w:p w:rsidR="00263BED" w:rsidRPr="00D56374" w:rsidRDefault="00263BED" w:rsidP="00263BED">
      <w:pPr>
        <w:spacing w:after="0" w:line="240" w:lineRule="auto"/>
        <w:rPr>
          <w:rFonts w:ascii="Times New Roman" w:hAnsi="Times New Roman" w:cs="Times New Roman"/>
          <w:sz w:val="24"/>
          <w:szCs w:val="24"/>
        </w:rPr>
      </w:pPr>
      <w:r w:rsidRPr="00D56374">
        <w:rPr>
          <w:rFonts w:ascii="Times New Roman" w:hAnsi="Times New Roman" w:cs="Times New Roman"/>
          <w:sz w:val="24"/>
          <w:szCs w:val="24"/>
        </w:rPr>
        <w:t xml:space="preserve">Воронежская область, Россошанский район,             </w:t>
      </w:r>
      <w:r w:rsidR="0037524B">
        <w:rPr>
          <w:rFonts w:ascii="Times New Roman" w:hAnsi="Times New Roman" w:cs="Times New Roman"/>
          <w:sz w:val="24"/>
          <w:szCs w:val="24"/>
        </w:rPr>
        <w:t xml:space="preserve">                         </w:t>
      </w:r>
      <w:r w:rsidRPr="00D56374">
        <w:rPr>
          <w:rFonts w:ascii="Times New Roman" w:hAnsi="Times New Roman" w:cs="Times New Roman"/>
          <w:sz w:val="24"/>
          <w:szCs w:val="24"/>
        </w:rPr>
        <w:t xml:space="preserve">       «</w:t>
      </w:r>
      <w:r w:rsidR="0037524B">
        <w:rPr>
          <w:rFonts w:ascii="Times New Roman" w:hAnsi="Times New Roman" w:cs="Times New Roman"/>
          <w:sz w:val="24"/>
          <w:szCs w:val="24"/>
        </w:rPr>
        <w:t>13</w:t>
      </w:r>
      <w:r w:rsidRPr="00D56374">
        <w:rPr>
          <w:rFonts w:ascii="Times New Roman" w:hAnsi="Times New Roman" w:cs="Times New Roman"/>
          <w:sz w:val="24"/>
          <w:szCs w:val="24"/>
        </w:rPr>
        <w:t xml:space="preserve">» </w:t>
      </w:r>
      <w:r w:rsidR="0037524B">
        <w:rPr>
          <w:rFonts w:ascii="Times New Roman" w:hAnsi="Times New Roman" w:cs="Times New Roman"/>
          <w:sz w:val="24"/>
          <w:szCs w:val="24"/>
        </w:rPr>
        <w:t xml:space="preserve">августа </w:t>
      </w:r>
      <w:r w:rsidRPr="00D56374">
        <w:rPr>
          <w:rFonts w:ascii="Times New Roman" w:hAnsi="Times New Roman" w:cs="Times New Roman"/>
          <w:sz w:val="24"/>
          <w:szCs w:val="24"/>
        </w:rPr>
        <w:t>2021г.</w:t>
      </w:r>
    </w:p>
    <w:p w:rsidR="00263BED" w:rsidRPr="00D56374" w:rsidRDefault="00263BED" w:rsidP="00263BED">
      <w:pPr>
        <w:spacing w:after="0" w:line="240" w:lineRule="auto"/>
        <w:rPr>
          <w:rFonts w:ascii="Times New Roman" w:hAnsi="Times New Roman" w:cs="Times New Roman"/>
          <w:sz w:val="24"/>
          <w:szCs w:val="24"/>
        </w:rPr>
      </w:pPr>
      <w:r w:rsidRPr="00D56374">
        <w:rPr>
          <w:rFonts w:ascii="Times New Roman" w:hAnsi="Times New Roman" w:cs="Times New Roman"/>
          <w:sz w:val="24"/>
          <w:szCs w:val="24"/>
        </w:rPr>
        <w:t xml:space="preserve">с. </w:t>
      </w:r>
      <w:r w:rsidR="008F030C">
        <w:rPr>
          <w:rFonts w:ascii="Times New Roman" w:hAnsi="Times New Roman" w:cs="Times New Roman"/>
          <w:sz w:val="24"/>
          <w:szCs w:val="24"/>
        </w:rPr>
        <w:t>Лизиновка</w:t>
      </w:r>
      <w:r w:rsidRPr="00D56374">
        <w:rPr>
          <w:rFonts w:ascii="Times New Roman" w:hAnsi="Times New Roman" w:cs="Times New Roman"/>
          <w:sz w:val="24"/>
          <w:szCs w:val="24"/>
        </w:rPr>
        <w:t xml:space="preserve">  </w:t>
      </w:r>
    </w:p>
    <w:p w:rsidR="00263BED" w:rsidRPr="00D56374" w:rsidRDefault="00263BED" w:rsidP="00263BED">
      <w:pPr>
        <w:spacing w:after="0" w:line="240" w:lineRule="auto"/>
        <w:rPr>
          <w:rFonts w:ascii="Times New Roman" w:hAnsi="Times New Roman" w:cs="Times New Roman"/>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В целях наиболее эффективного осуществления полномочий, возложенных на органы местного самоуправления по внутреннему финансовому контролю, в соответствии со ст. 269.2 Бюджетного кодекса Российской Федерации, администрация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именуемая в дальнейшем «Администрация поселения», в лице главы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w:t>
      </w:r>
      <w:r w:rsidR="008F030C">
        <w:rPr>
          <w:rFonts w:ascii="Times New Roman" w:hAnsi="Times New Roman" w:cs="Times New Roman"/>
          <w:sz w:val="24"/>
          <w:szCs w:val="24"/>
        </w:rPr>
        <w:t>Шаверова Евгения Анатольевича</w:t>
      </w:r>
      <w:r w:rsidRPr="00D56374">
        <w:rPr>
          <w:rFonts w:ascii="Times New Roman" w:hAnsi="Times New Roman" w:cs="Times New Roman"/>
          <w:sz w:val="24"/>
          <w:szCs w:val="24"/>
        </w:rPr>
        <w:t>, действующе</w:t>
      </w:r>
      <w:r w:rsidR="008F030C">
        <w:rPr>
          <w:rFonts w:ascii="Times New Roman" w:hAnsi="Times New Roman" w:cs="Times New Roman"/>
          <w:sz w:val="24"/>
          <w:szCs w:val="24"/>
        </w:rPr>
        <w:t xml:space="preserve">го </w:t>
      </w:r>
      <w:r w:rsidRPr="00D56374">
        <w:rPr>
          <w:rFonts w:ascii="Times New Roman" w:hAnsi="Times New Roman" w:cs="Times New Roman"/>
          <w:sz w:val="24"/>
          <w:szCs w:val="24"/>
        </w:rPr>
        <w:t>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 на основании Устава, с другой стороны, вместе именуемые «Стороны», заключили настоящее Соглашение о нижеследующем:</w:t>
      </w:r>
    </w:p>
    <w:p w:rsidR="00263BED" w:rsidRPr="00D56374" w:rsidRDefault="00263BED"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1. Предмет соглашения</w:t>
      </w:r>
    </w:p>
    <w:p w:rsidR="00263BED" w:rsidRPr="00D56374" w:rsidRDefault="00263BED" w:rsidP="00263BED">
      <w:pPr>
        <w:spacing w:after="0" w:line="240" w:lineRule="auto"/>
        <w:ind w:firstLine="567"/>
        <w:rPr>
          <w:rFonts w:ascii="Times New Roman" w:hAnsi="Times New Roman" w:cs="Times New Roman"/>
          <w:b/>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1.1. </w:t>
      </w:r>
      <w:proofErr w:type="gramStart"/>
      <w:r w:rsidRPr="00D56374">
        <w:rPr>
          <w:rFonts w:ascii="Times New Roman" w:hAnsi="Times New Roman" w:cs="Times New Roman"/>
          <w:sz w:val="24"/>
          <w:szCs w:val="24"/>
        </w:rPr>
        <w:t xml:space="preserve">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от </w:t>
      </w:r>
      <w:r w:rsidR="000D2292">
        <w:rPr>
          <w:rFonts w:ascii="Times New Roman" w:hAnsi="Times New Roman" w:cs="Times New Roman"/>
          <w:sz w:val="24"/>
          <w:szCs w:val="24"/>
        </w:rPr>
        <w:t>09.08.2021г.</w:t>
      </w:r>
      <w:r w:rsidRPr="00D56374">
        <w:rPr>
          <w:rFonts w:ascii="Times New Roman" w:hAnsi="Times New Roman" w:cs="Times New Roman"/>
          <w:sz w:val="24"/>
          <w:szCs w:val="24"/>
        </w:rPr>
        <w:t xml:space="preserve"> № </w:t>
      </w:r>
      <w:r w:rsidR="000D2292">
        <w:rPr>
          <w:rFonts w:ascii="Times New Roman" w:hAnsi="Times New Roman" w:cs="Times New Roman"/>
          <w:sz w:val="24"/>
          <w:szCs w:val="24"/>
        </w:rPr>
        <w:t>37</w:t>
      </w:r>
      <w:r w:rsidRPr="00D56374">
        <w:rPr>
          <w:rFonts w:ascii="Times New Roman" w:hAnsi="Times New Roman" w:cs="Times New Roman"/>
          <w:sz w:val="24"/>
          <w:szCs w:val="24"/>
        </w:rPr>
        <w:t xml:space="preserve"> «О передаче осуществления части полномочий по решению вопросов местного значения от органов местного самоуправления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w:t>
      </w:r>
      <w:proofErr w:type="gramEnd"/>
      <w:r w:rsidRPr="00D56374">
        <w:rPr>
          <w:rFonts w:ascii="Times New Roman" w:hAnsi="Times New Roman" w:cs="Times New Roman"/>
          <w:sz w:val="24"/>
          <w:szCs w:val="24"/>
        </w:rPr>
        <w:t xml:space="preserve"> </w:t>
      </w:r>
      <w:proofErr w:type="gramStart"/>
      <w:r w:rsidRPr="00D56374">
        <w:rPr>
          <w:rFonts w:ascii="Times New Roman" w:hAnsi="Times New Roman" w:cs="Times New Roman"/>
          <w:sz w:val="24"/>
          <w:szCs w:val="24"/>
        </w:rPr>
        <w:t>органам местного самоуправления Россошанского муниципального района Воронежской области» и постановления администрации Россошанского муниципального района Воронежской области</w:t>
      </w:r>
      <w:r w:rsidR="00D56374">
        <w:rPr>
          <w:rFonts w:ascii="Times New Roman" w:hAnsi="Times New Roman" w:cs="Times New Roman"/>
          <w:sz w:val="24"/>
          <w:szCs w:val="24"/>
        </w:rPr>
        <w:t xml:space="preserve"> от </w:t>
      </w:r>
      <w:r w:rsidR="000D2292">
        <w:rPr>
          <w:rFonts w:ascii="Times New Roman" w:hAnsi="Times New Roman" w:cs="Times New Roman"/>
          <w:sz w:val="24"/>
          <w:szCs w:val="24"/>
        </w:rPr>
        <w:t>11.08.2021г.</w:t>
      </w:r>
      <w:r w:rsidR="00D56374">
        <w:rPr>
          <w:rFonts w:ascii="Times New Roman" w:hAnsi="Times New Roman" w:cs="Times New Roman"/>
          <w:sz w:val="24"/>
          <w:szCs w:val="24"/>
        </w:rPr>
        <w:t xml:space="preserve"> № </w:t>
      </w:r>
      <w:r w:rsidR="000D2292">
        <w:rPr>
          <w:rFonts w:ascii="Times New Roman" w:hAnsi="Times New Roman" w:cs="Times New Roman"/>
          <w:sz w:val="24"/>
          <w:szCs w:val="24"/>
        </w:rPr>
        <w:t>804</w:t>
      </w:r>
      <w:r w:rsidRPr="00D56374">
        <w:rPr>
          <w:rFonts w:ascii="Times New Roman" w:hAnsi="Times New Roman" w:cs="Times New Roman"/>
          <w:sz w:val="24"/>
          <w:szCs w:val="24"/>
        </w:rPr>
        <w:t xml:space="preserve"> «О принятии части полномочий по решению вопросов местного значения от органов местного самоуправления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«Администрация поселения» передает, </w:t>
      </w:r>
      <w:r w:rsidR="00D56374">
        <w:rPr>
          <w:rFonts w:ascii="Times New Roman" w:hAnsi="Times New Roman" w:cs="Times New Roman"/>
          <w:sz w:val="24"/>
          <w:szCs w:val="24"/>
        </w:rPr>
        <w:t xml:space="preserve">а </w:t>
      </w:r>
      <w:r w:rsidRPr="00D56374">
        <w:rPr>
          <w:rFonts w:ascii="Times New Roman" w:hAnsi="Times New Roman" w:cs="Times New Roman"/>
          <w:sz w:val="24"/>
          <w:szCs w:val="24"/>
        </w:rPr>
        <w:t>«Администрация района принимает» часть полномочий по решению вопрос</w:t>
      </w:r>
      <w:r w:rsidR="00215190">
        <w:rPr>
          <w:rFonts w:ascii="Times New Roman" w:hAnsi="Times New Roman" w:cs="Times New Roman"/>
          <w:sz w:val="24"/>
          <w:szCs w:val="24"/>
        </w:rPr>
        <w:t xml:space="preserve">ов </w:t>
      </w:r>
      <w:r w:rsidRPr="00D56374">
        <w:rPr>
          <w:rFonts w:ascii="Times New Roman" w:hAnsi="Times New Roman" w:cs="Times New Roman"/>
          <w:sz w:val="24"/>
          <w:szCs w:val="24"/>
        </w:rPr>
        <w:t xml:space="preserve"> местного значения, предусмотренн</w:t>
      </w:r>
      <w:r w:rsidR="00215190">
        <w:rPr>
          <w:rFonts w:ascii="Times New Roman" w:hAnsi="Times New Roman" w:cs="Times New Roman"/>
          <w:sz w:val="24"/>
          <w:szCs w:val="24"/>
        </w:rPr>
        <w:t xml:space="preserve">ых </w:t>
      </w:r>
      <w:r w:rsidRPr="00D56374">
        <w:rPr>
          <w:rFonts w:ascii="Times New Roman" w:hAnsi="Times New Roman" w:cs="Times New Roman"/>
          <w:sz w:val="24"/>
          <w:szCs w:val="24"/>
        </w:rPr>
        <w:t>п. 1 ч. 1</w:t>
      </w:r>
      <w:proofErr w:type="gramEnd"/>
      <w:r w:rsidRPr="00D56374">
        <w:rPr>
          <w:rFonts w:ascii="Times New Roman" w:hAnsi="Times New Roman" w:cs="Times New Roman"/>
          <w:sz w:val="24"/>
          <w:szCs w:val="24"/>
        </w:rPr>
        <w:t xml:space="preserve"> ст. 14 Федерального закона от 06 октября 2003 года № 131-ФЗ «Об общих принципах организации местного самоуправления в Российской Федерации», а именно, осуществление внутреннего муниципального финансового контроля:</w:t>
      </w:r>
    </w:p>
    <w:p w:rsidR="00ED3EA5" w:rsidRPr="00215190" w:rsidRDefault="00ED3EA5" w:rsidP="00ED3EA5">
      <w:pPr>
        <w:spacing w:after="0" w:line="240" w:lineRule="auto"/>
        <w:ind w:firstLine="567"/>
        <w:jc w:val="both"/>
        <w:rPr>
          <w:rFonts w:ascii="Times New Roman" w:hAnsi="Times New Roman" w:cs="Times New Roman"/>
          <w:sz w:val="24"/>
          <w:szCs w:val="24"/>
        </w:rPr>
      </w:pPr>
      <w:r w:rsidRPr="00215190">
        <w:rPr>
          <w:rFonts w:ascii="Times New Roman" w:hAnsi="Times New Roman" w:cs="Times New Roman"/>
          <w:sz w:val="24"/>
          <w:szCs w:val="24"/>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3EA5" w:rsidRPr="00215190" w:rsidRDefault="00ED3EA5" w:rsidP="00ED3EA5">
      <w:pPr>
        <w:spacing w:after="0" w:line="240" w:lineRule="auto"/>
        <w:ind w:firstLine="567"/>
        <w:jc w:val="both"/>
        <w:rPr>
          <w:rFonts w:ascii="Times New Roman" w:hAnsi="Times New Roman" w:cs="Times New Roman"/>
          <w:sz w:val="24"/>
          <w:szCs w:val="24"/>
        </w:rPr>
      </w:pPr>
      <w:r w:rsidRPr="00215190">
        <w:rPr>
          <w:rFonts w:ascii="Times New Roman" w:hAnsi="Times New Roman" w:cs="Times New Roman"/>
          <w:sz w:val="24"/>
          <w:szCs w:val="24"/>
        </w:rPr>
        <w:t>-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ED3EA5" w:rsidRPr="00215190" w:rsidRDefault="00ED3EA5" w:rsidP="00ED3EA5">
      <w:pPr>
        <w:spacing w:after="0" w:line="240" w:lineRule="auto"/>
        <w:ind w:firstLine="567"/>
        <w:jc w:val="both"/>
        <w:rPr>
          <w:rFonts w:ascii="Times New Roman" w:hAnsi="Times New Roman" w:cs="Times New Roman"/>
          <w:sz w:val="24"/>
          <w:szCs w:val="24"/>
        </w:rPr>
      </w:pPr>
      <w:r w:rsidRPr="00215190">
        <w:rPr>
          <w:rFonts w:ascii="Times New Roman" w:hAnsi="Times New Roman" w:cs="Times New Roman"/>
          <w:sz w:val="24"/>
          <w:szCs w:val="24"/>
        </w:rPr>
        <w:lastRenderedPageBreak/>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D3EA5" w:rsidRPr="00215190" w:rsidRDefault="00ED3EA5" w:rsidP="00ED3EA5">
      <w:pPr>
        <w:spacing w:after="0" w:line="240" w:lineRule="auto"/>
        <w:ind w:firstLine="567"/>
        <w:jc w:val="both"/>
        <w:rPr>
          <w:rFonts w:ascii="Times New Roman" w:hAnsi="Times New Roman" w:cs="Times New Roman"/>
          <w:sz w:val="24"/>
          <w:szCs w:val="24"/>
        </w:rPr>
      </w:pPr>
      <w:r w:rsidRPr="00215190">
        <w:rPr>
          <w:rFonts w:ascii="Times New Roman" w:hAnsi="Times New Roman" w:cs="Times New Roman"/>
          <w:sz w:val="24"/>
          <w:szCs w:val="24"/>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D3EA5" w:rsidRPr="00ED3EA5" w:rsidRDefault="00ED3EA5" w:rsidP="00ED3EA5">
      <w:pPr>
        <w:spacing w:after="0" w:line="240" w:lineRule="auto"/>
        <w:ind w:firstLine="567"/>
        <w:jc w:val="both"/>
        <w:rPr>
          <w:rFonts w:ascii="Times New Roman" w:hAnsi="Times New Roman" w:cs="Times New Roman"/>
          <w:sz w:val="24"/>
          <w:szCs w:val="24"/>
        </w:rPr>
      </w:pPr>
      <w:r w:rsidRPr="00215190">
        <w:rPr>
          <w:rFonts w:ascii="Times New Roman" w:hAnsi="Times New Roman" w:cs="Times New Roman"/>
          <w:sz w:val="24"/>
          <w:szCs w:val="24"/>
        </w:rPr>
        <w:t>-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1.2. Реализация «Администрацией района» переданных по настоящему соглашению полномочий в 2021 году осуществляется за счет представленных бюджетом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3044 (три тысячи сорок четыре) рубля  00 копеек.</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1.3. Расчет межбюджетных трансфертов, предоставляемых ежегодно из бюджета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 является неотъемлемой частью настоящего соглашения (Приложение).</w:t>
      </w:r>
    </w:p>
    <w:p w:rsidR="00263BED" w:rsidRPr="00D56374" w:rsidRDefault="00263BED" w:rsidP="00263BED">
      <w:pPr>
        <w:spacing w:after="0" w:line="240" w:lineRule="auto"/>
        <w:ind w:firstLine="567"/>
        <w:jc w:val="center"/>
        <w:rPr>
          <w:rFonts w:ascii="Times New Roman" w:hAnsi="Times New Roman" w:cs="Times New Roman"/>
          <w:sz w:val="24"/>
          <w:szCs w:val="24"/>
        </w:rPr>
      </w:pP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r w:rsidRPr="00D56374">
        <w:rPr>
          <w:rFonts w:ascii="Times New Roman" w:hAnsi="Times New Roman" w:cs="Times New Roman"/>
          <w:b/>
          <w:sz w:val="24"/>
          <w:szCs w:val="24"/>
        </w:rPr>
        <w:tab/>
        <w:t>2. Порядок определения ежегодного объема субвенций</w:t>
      </w:r>
      <w:r w:rsidRPr="00D56374">
        <w:rPr>
          <w:rFonts w:ascii="Times New Roman" w:hAnsi="Times New Roman" w:cs="Times New Roman"/>
          <w:b/>
          <w:sz w:val="24"/>
          <w:szCs w:val="24"/>
        </w:rPr>
        <w:tab/>
      </w: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бюджета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2.2. Стороны ежегодно определяют объем межбюджетных трансфертов, необходимых для осуществления передаваемых полномочий.</w:t>
      </w: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2.3. Формирование, перечисление и учет межбюджетных трансфертов предоставляемых из бюджета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на реализацию полномочий, указанных в п. 1.1 настоящего соглашения, осуществляется в соответствии с бюджетным законодательством.</w:t>
      </w: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2.4. Полномочия считаются переданными с момента официального опубликования настоящего Соглашения обеими сторонами.</w:t>
      </w:r>
    </w:p>
    <w:p w:rsidR="00263BED" w:rsidRPr="00D56374"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p>
    <w:p w:rsidR="00263BED" w:rsidRPr="00D56374" w:rsidRDefault="00263BED" w:rsidP="00263BED">
      <w:pPr>
        <w:tabs>
          <w:tab w:val="center" w:pos="4961"/>
          <w:tab w:val="right" w:pos="9355"/>
        </w:tabs>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3. Права и обязанности сторон</w:t>
      </w: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D56374"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 «Администрация района» обязана: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3.1.1.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3.1.2. Проводить контрольные мероприятия на основании и в соответствии с распоряжением о назначении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3.1.3.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lastRenderedPageBreak/>
        <w:t>3.1.4. Знакомить руководителя или иное уполномоченное должностное лицо с результатами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 «Администрация района» имеет право:</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3.2.1. Посещать территорию и помещения объекта контроля и истребовать документы, относящиеся к предмету контрольного мероприятия;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3.2.2. Получать объяснения должностных лиц объекта контроля;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3.2.3.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3.2.5.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 «Администрация поселения» обязана: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3.3.1. Создать надлежащие условия для проведения контрольных мероприятий.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3.3.2.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3.4. «Администрация поселения» имеет право:</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3.4.1. Направлять в сектор внутреннего муниципального финансового контроля предложения о проведении контрольных мероприятий.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3.5. Стороны имеют право принимать иные меры, необходимые для реализации настоящего Соглашения.</w:t>
      </w:r>
    </w:p>
    <w:p w:rsidR="00263BED" w:rsidRPr="00D56374" w:rsidRDefault="00263BED"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jc w:val="center"/>
        <w:rPr>
          <w:rFonts w:ascii="Times New Roman" w:hAnsi="Times New Roman" w:cs="Times New Roman"/>
          <w:b/>
          <w:sz w:val="24"/>
          <w:szCs w:val="24"/>
        </w:rPr>
      </w:pPr>
      <w:r w:rsidRPr="00D56374">
        <w:rPr>
          <w:rFonts w:ascii="Times New Roman" w:hAnsi="Times New Roman" w:cs="Times New Roman"/>
          <w:b/>
          <w:sz w:val="24"/>
          <w:szCs w:val="24"/>
        </w:rPr>
        <w:t>4. Ответственность сторон</w:t>
      </w:r>
    </w:p>
    <w:p w:rsidR="00263BED" w:rsidRPr="00D56374" w:rsidRDefault="00263BED" w:rsidP="00263BED">
      <w:pPr>
        <w:spacing w:after="0" w:line="240" w:lineRule="auto"/>
        <w:rPr>
          <w:rFonts w:ascii="Times New Roman" w:hAnsi="Times New Roman" w:cs="Times New Roman"/>
          <w:sz w:val="24"/>
          <w:szCs w:val="24"/>
        </w:rPr>
      </w:pPr>
      <w:r w:rsidRPr="00D56374">
        <w:rPr>
          <w:rFonts w:ascii="Times New Roman" w:hAnsi="Times New Roman" w:cs="Times New Roman"/>
          <w:sz w:val="24"/>
          <w:szCs w:val="24"/>
        </w:rPr>
        <w:t xml:space="preserve">                                                                  </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подтверждающих документально, в 10-ти дневный срок с момента полписания Соглашения о расторжении или получения письменного уведомления о расторжении Соглашения.</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63BED" w:rsidRPr="00D56374" w:rsidRDefault="00263BED"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 xml:space="preserve">5. Срок действия соглашения </w:t>
      </w:r>
    </w:p>
    <w:p w:rsidR="00263BED" w:rsidRPr="00D56374" w:rsidRDefault="00263BED" w:rsidP="00263BED">
      <w:pPr>
        <w:spacing w:after="0" w:line="240" w:lineRule="auto"/>
        <w:ind w:firstLine="567"/>
        <w:rPr>
          <w:rFonts w:ascii="Times New Roman" w:hAnsi="Times New Roman" w:cs="Times New Roman"/>
          <w:sz w:val="24"/>
          <w:szCs w:val="24"/>
        </w:rPr>
      </w:pP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5.1. Настоящее Соглашение вступает в законную силу с момента официального опубликования обеими сторонами и действует до 31 декабря 2021 года.</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 xml:space="preserve">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бюджете </w:t>
      </w:r>
      <w:r w:rsidR="008F030C" w:rsidRPr="008F030C">
        <w:rPr>
          <w:rFonts w:ascii="Times New Roman" w:hAnsi="Times New Roman" w:cs="Times New Roman"/>
          <w:sz w:val="24"/>
          <w:szCs w:val="24"/>
        </w:rPr>
        <w:t>Лизинов</w:t>
      </w:r>
      <w:r w:rsidRPr="008F030C">
        <w:rPr>
          <w:rFonts w:ascii="Times New Roman" w:hAnsi="Times New Roman" w:cs="Times New Roman"/>
          <w:sz w:val="24"/>
          <w:szCs w:val="24"/>
        </w:rPr>
        <w:t>ского</w:t>
      </w:r>
      <w:r w:rsidRPr="00D56374">
        <w:rPr>
          <w:rFonts w:ascii="Times New Roman" w:hAnsi="Times New Roman" w:cs="Times New Roman"/>
          <w:sz w:val="24"/>
          <w:szCs w:val="24"/>
        </w:rPr>
        <w:t xml:space="preserve"> сельского  поселения Россошанского муниципального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rsidR="00263BED" w:rsidRPr="00D56374" w:rsidRDefault="00263BED" w:rsidP="00263BED">
      <w:pPr>
        <w:spacing w:after="0" w:line="240" w:lineRule="auto"/>
        <w:ind w:firstLine="567"/>
        <w:jc w:val="both"/>
        <w:rPr>
          <w:rFonts w:ascii="Times New Roman" w:hAnsi="Times New Roman" w:cs="Times New Roman"/>
          <w:sz w:val="24"/>
          <w:szCs w:val="24"/>
        </w:rPr>
      </w:pPr>
      <w:r w:rsidRPr="00D56374">
        <w:rPr>
          <w:rFonts w:ascii="Times New Roman" w:hAnsi="Times New Roman" w:cs="Times New Roman"/>
          <w:sz w:val="24"/>
          <w:szCs w:val="24"/>
        </w:rPr>
        <w:t>5.3. При прологнации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rsidR="00263BED" w:rsidRPr="00D56374" w:rsidRDefault="00263BED" w:rsidP="00263BED">
      <w:pPr>
        <w:spacing w:after="0" w:line="240" w:lineRule="auto"/>
        <w:ind w:firstLine="567"/>
        <w:jc w:val="both"/>
        <w:rPr>
          <w:rFonts w:ascii="Times New Roman" w:hAnsi="Times New Roman" w:cs="Times New Roman"/>
          <w:sz w:val="24"/>
          <w:szCs w:val="24"/>
        </w:rPr>
      </w:pPr>
    </w:p>
    <w:p w:rsidR="00263BED" w:rsidRPr="00D56374" w:rsidRDefault="00263BED" w:rsidP="00263BED">
      <w:pPr>
        <w:spacing w:after="0" w:line="240" w:lineRule="auto"/>
        <w:ind w:firstLine="567"/>
        <w:jc w:val="center"/>
        <w:rPr>
          <w:rFonts w:ascii="Times New Roman" w:hAnsi="Times New Roman" w:cs="Times New Roman"/>
          <w:b/>
          <w:sz w:val="24"/>
          <w:szCs w:val="24"/>
        </w:rPr>
      </w:pPr>
      <w:r w:rsidRPr="00D56374">
        <w:rPr>
          <w:rFonts w:ascii="Times New Roman" w:hAnsi="Times New Roman" w:cs="Times New Roman"/>
          <w:b/>
          <w:sz w:val="24"/>
          <w:szCs w:val="24"/>
        </w:rPr>
        <w:t>6. Основания и порядок изменения и досрочного прекращения действия соглашения</w:t>
      </w:r>
    </w:p>
    <w:p w:rsidR="00263BED" w:rsidRPr="00D56374" w:rsidRDefault="00263BED" w:rsidP="00263BED">
      <w:pPr>
        <w:spacing w:after="0" w:line="240" w:lineRule="auto"/>
        <w:jc w:val="both"/>
        <w:rPr>
          <w:rFonts w:ascii="Times New Roman" w:hAnsi="Times New Roman" w:cs="Times New Roman"/>
          <w:sz w:val="24"/>
          <w:szCs w:val="24"/>
        </w:rPr>
      </w:pP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s="Times New Roman"/>
          <w:sz w:val="24"/>
          <w:szCs w:val="24"/>
        </w:rPr>
        <w:t xml:space="preserve"> </w:t>
      </w:r>
      <w:r w:rsidRPr="00D56374">
        <w:rPr>
          <w:rFonts w:ascii="Times New Roman" w:hAnsi="Times New Roman"/>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D56374">
        <w:rPr>
          <w:rFonts w:ascii="Times New Roman" w:hAnsi="Times New Roman"/>
          <w:i/>
          <w:iCs/>
          <w:color w:val="212121"/>
          <w:sz w:val="24"/>
          <w:szCs w:val="24"/>
        </w:rPr>
        <w:t xml:space="preserve"> </w:t>
      </w:r>
      <w:r w:rsidRPr="00D56374">
        <w:rPr>
          <w:rFonts w:ascii="Times New Roman" w:hAnsi="Times New Roman"/>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6.2. Действие настоящего Соглашения может быть прекращено  досрочно по соглашению сторон.</w:t>
      </w:r>
    </w:p>
    <w:p w:rsidR="00263BED" w:rsidRPr="00D56374" w:rsidRDefault="00263BED" w:rsidP="00263BED">
      <w:pPr>
        <w:shd w:val="clear" w:color="auto" w:fill="FFFFFF"/>
        <w:autoSpaceDE w:val="0"/>
        <w:spacing w:after="0" w:line="240" w:lineRule="auto"/>
        <w:ind w:firstLine="567"/>
        <w:rPr>
          <w:rFonts w:ascii="Times New Roman" w:hAnsi="Times New Roman"/>
          <w:color w:val="212121"/>
          <w:sz w:val="24"/>
          <w:szCs w:val="24"/>
        </w:rPr>
      </w:pPr>
      <w:r w:rsidRPr="00D56374">
        <w:rPr>
          <w:rFonts w:ascii="Times New Roman" w:hAnsi="Times New Roman"/>
          <w:color w:val="212121"/>
          <w:sz w:val="24"/>
          <w:szCs w:val="24"/>
        </w:rPr>
        <w:t>6.3. В одностороннем порядке действие настоящего Соглашения досрочно прекращается в случаях:</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 xml:space="preserve">6.3.1. За неисполнение или ненадлежащего исполненияобязательств по Соглашению любой из сторон; </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6.3.2. Изменение действующего законодательства Российской Федерации и (или) законодательства Воронежской области;</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263BED" w:rsidRPr="00D56374" w:rsidRDefault="00263BED"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6.4.При досрочном расторжении настоящего Соглашения «А</w:t>
      </w:r>
      <w:r w:rsidRPr="00D56374">
        <w:rPr>
          <w:rFonts w:ascii="Times New Roman" w:hAnsi="Times New Roman"/>
          <w:sz w:val="24"/>
          <w:szCs w:val="24"/>
        </w:rPr>
        <w:t>дминистрация района»</w:t>
      </w:r>
      <w:r w:rsidRPr="00D56374">
        <w:rPr>
          <w:rFonts w:ascii="Times New Roman" w:hAnsi="Times New Roman"/>
          <w:color w:val="212121"/>
          <w:sz w:val="24"/>
          <w:szCs w:val="24"/>
        </w:rPr>
        <w:t xml:space="preserve"> возвращает сумму межбюджетных трансфертов за период, когда полномочия не исполнялись, в бюджет </w:t>
      </w:r>
      <w:r w:rsidR="008F030C" w:rsidRPr="008F030C">
        <w:rPr>
          <w:rFonts w:ascii="Times New Roman" w:hAnsi="Times New Roman"/>
          <w:color w:val="212121"/>
          <w:sz w:val="24"/>
          <w:szCs w:val="24"/>
        </w:rPr>
        <w:t>Лизинов</w:t>
      </w:r>
      <w:r w:rsidRPr="008F030C">
        <w:rPr>
          <w:rFonts w:ascii="Times New Roman" w:hAnsi="Times New Roman"/>
          <w:color w:val="212121"/>
          <w:sz w:val="24"/>
          <w:szCs w:val="24"/>
        </w:rPr>
        <w:t>ского</w:t>
      </w:r>
      <w:r w:rsidRPr="00D56374">
        <w:rPr>
          <w:rFonts w:ascii="Times New Roman" w:hAnsi="Times New Roman"/>
          <w:color w:val="212121"/>
          <w:sz w:val="24"/>
          <w:szCs w:val="24"/>
        </w:rPr>
        <w:t xml:space="preserve"> сельского поселения.</w:t>
      </w:r>
    </w:p>
    <w:p w:rsidR="00263BED" w:rsidRPr="00D56374" w:rsidRDefault="00263BED" w:rsidP="00263BED">
      <w:pPr>
        <w:shd w:val="clear" w:color="auto" w:fill="FFFFFF"/>
        <w:autoSpaceDE w:val="0"/>
        <w:ind w:firstLine="708"/>
        <w:jc w:val="both"/>
        <w:rPr>
          <w:rFonts w:ascii="Times New Roman" w:hAnsi="Times New Roman"/>
          <w:color w:val="212121"/>
          <w:sz w:val="24"/>
          <w:szCs w:val="24"/>
        </w:rPr>
      </w:pPr>
    </w:p>
    <w:p w:rsidR="00263BED" w:rsidRPr="00D56374" w:rsidRDefault="00263BED" w:rsidP="00263BED">
      <w:pPr>
        <w:pStyle w:val="a5"/>
        <w:spacing w:after="0"/>
        <w:ind w:left="851"/>
        <w:jc w:val="center"/>
        <w:rPr>
          <w:rFonts w:ascii="Times New Roman" w:hAnsi="Times New Roman"/>
          <w:b/>
          <w:bCs/>
          <w:color w:val="212121"/>
        </w:rPr>
      </w:pPr>
      <w:r w:rsidRPr="00D56374">
        <w:rPr>
          <w:rFonts w:ascii="Times New Roman" w:hAnsi="Times New Roman"/>
          <w:b/>
          <w:bCs/>
          <w:color w:val="212121"/>
        </w:rPr>
        <w:t>7. Финансовые санкции за неисполнение соглашения</w:t>
      </w:r>
    </w:p>
    <w:p w:rsidR="00263BED" w:rsidRPr="00D56374" w:rsidRDefault="00263BED" w:rsidP="00263BED">
      <w:pPr>
        <w:pStyle w:val="a5"/>
        <w:spacing w:after="0"/>
        <w:ind w:left="851"/>
        <w:jc w:val="center"/>
        <w:rPr>
          <w:rFonts w:ascii="Times New Roman" w:hAnsi="Times New Roman"/>
          <w:b/>
          <w:bCs/>
          <w:color w:val="212121"/>
        </w:rPr>
      </w:pPr>
    </w:p>
    <w:p w:rsidR="00263BED" w:rsidRPr="00D56374" w:rsidRDefault="00263BED" w:rsidP="00263BED">
      <w:pPr>
        <w:shd w:val="clear" w:color="auto" w:fill="FFFFFF"/>
        <w:autoSpaceDE w:val="0"/>
        <w:spacing w:after="0" w:line="240" w:lineRule="auto"/>
        <w:jc w:val="both"/>
        <w:rPr>
          <w:rFonts w:ascii="Times New Roman" w:hAnsi="Times New Roman"/>
          <w:color w:val="212121"/>
          <w:sz w:val="24"/>
          <w:szCs w:val="24"/>
        </w:rPr>
      </w:pPr>
      <w:r w:rsidRPr="00D56374">
        <w:rPr>
          <w:rFonts w:ascii="Times New Roman" w:hAnsi="Times New Roman"/>
          <w:color w:val="212121"/>
          <w:sz w:val="24"/>
          <w:szCs w:val="24"/>
        </w:rPr>
        <w:t xml:space="preserve">         7.1.Межбюджетные трансферты, получаемые из бюджета </w:t>
      </w:r>
      <w:r w:rsidR="008F030C" w:rsidRPr="008F030C">
        <w:rPr>
          <w:rFonts w:ascii="Times New Roman" w:hAnsi="Times New Roman"/>
          <w:color w:val="212121"/>
          <w:sz w:val="24"/>
          <w:szCs w:val="24"/>
        </w:rPr>
        <w:t>Лизинов</w:t>
      </w:r>
      <w:r w:rsidRPr="008F030C">
        <w:rPr>
          <w:rFonts w:ascii="Times New Roman" w:hAnsi="Times New Roman"/>
          <w:color w:val="212121"/>
          <w:sz w:val="24"/>
          <w:szCs w:val="24"/>
        </w:rPr>
        <w:t>ского</w:t>
      </w:r>
      <w:r w:rsidRPr="00D56374">
        <w:rPr>
          <w:rFonts w:ascii="Times New Roman" w:hAnsi="Times New Roman"/>
          <w:color w:val="212121"/>
          <w:sz w:val="24"/>
          <w:szCs w:val="24"/>
        </w:rPr>
        <w:t xml:space="preserve">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w:t>
      </w:r>
      <w:r w:rsidR="008F030C" w:rsidRPr="008F030C">
        <w:rPr>
          <w:rFonts w:ascii="Times New Roman" w:hAnsi="Times New Roman"/>
          <w:color w:val="212121"/>
          <w:sz w:val="24"/>
          <w:szCs w:val="24"/>
        </w:rPr>
        <w:t>Лизинов</w:t>
      </w:r>
      <w:r w:rsidRPr="008F030C">
        <w:rPr>
          <w:rFonts w:ascii="Times New Roman" w:hAnsi="Times New Roman"/>
          <w:color w:val="212121"/>
          <w:sz w:val="24"/>
          <w:szCs w:val="24"/>
        </w:rPr>
        <w:t>ского</w:t>
      </w:r>
      <w:r w:rsidRPr="00D56374">
        <w:rPr>
          <w:rFonts w:ascii="Times New Roman" w:hAnsi="Times New Roman"/>
          <w:color w:val="212121"/>
          <w:sz w:val="24"/>
          <w:szCs w:val="24"/>
        </w:rPr>
        <w:t xml:space="preserve"> сельского поселения в срок не позднее 5 рабочих дней с момента получения «Администрацией района» претензии о фактах нецелевого использования предоставленных межбюджетных трансфертов.</w:t>
      </w:r>
    </w:p>
    <w:p w:rsidR="00263BED" w:rsidRPr="00D56374" w:rsidRDefault="00263BED" w:rsidP="00263BED">
      <w:pPr>
        <w:shd w:val="clear" w:color="auto" w:fill="FFFFFF"/>
        <w:autoSpaceDE w:val="0"/>
        <w:spacing w:after="0" w:line="240" w:lineRule="auto"/>
        <w:jc w:val="both"/>
        <w:rPr>
          <w:rFonts w:ascii="Times New Roman" w:hAnsi="Times New Roman"/>
          <w:color w:val="212121"/>
          <w:sz w:val="24"/>
          <w:szCs w:val="24"/>
        </w:rPr>
      </w:pPr>
      <w:r w:rsidRPr="00D56374">
        <w:rPr>
          <w:rFonts w:ascii="Times New Roman" w:hAnsi="Times New Roman"/>
          <w:color w:val="212121"/>
          <w:sz w:val="24"/>
          <w:szCs w:val="24"/>
        </w:rPr>
        <w:tab/>
        <w:t>7.2. В случае неудовлетворения «Администрацией района» претензии «Администрации поселения» в срок указанный в п. 7.1. настоящего Соглашения, вопрос о возврате межбюджетных трансфертов разрешается в судебном порядке.</w:t>
      </w:r>
    </w:p>
    <w:p w:rsidR="00263BED" w:rsidRPr="00D56374" w:rsidRDefault="00263BED" w:rsidP="00263BED">
      <w:pPr>
        <w:shd w:val="clear" w:color="auto" w:fill="FFFFFF"/>
        <w:autoSpaceDE w:val="0"/>
        <w:spacing w:line="100" w:lineRule="atLeast"/>
        <w:jc w:val="both"/>
        <w:rPr>
          <w:rFonts w:ascii="Times New Roman" w:hAnsi="Times New Roman"/>
          <w:color w:val="212121"/>
          <w:sz w:val="24"/>
          <w:szCs w:val="24"/>
        </w:rPr>
      </w:pPr>
    </w:p>
    <w:p w:rsidR="00263BED" w:rsidRPr="00D56374" w:rsidRDefault="00263BED" w:rsidP="00263BED">
      <w:pPr>
        <w:shd w:val="clear" w:color="auto" w:fill="FFFFFF"/>
        <w:autoSpaceDE w:val="0"/>
        <w:spacing w:line="100" w:lineRule="atLeast"/>
        <w:jc w:val="both"/>
        <w:rPr>
          <w:rFonts w:ascii="Times New Roman" w:hAnsi="Times New Roman"/>
          <w:b/>
          <w:bCs/>
          <w:color w:val="212121"/>
          <w:sz w:val="24"/>
          <w:szCs w:val="24"/>
        </w:rPr>
      </w:pPr>
      <w:r w:rsidRPr="00D56374">
        <w:rPr>
          <w:rFonts w:ascii="Times New Roman" w:hAnsi="Times New Roman"/>
          <w:b/>
          <w:bCs/>
          <w:color w:val="212121"/>
          <w:sz w:val="24"/>
          <w:szCs w:val="24"/>
        </w:rPr>
        <w:t xml:space="preserve">                              8. </w:t>
      </w:r>
      <w:r w:rsidRPr="00D56374">
        <w:rPr>
          <w:rFonts w:ascii="Times New Roman" w:hAnsi="Times New Roman"/>
          <w:b/>
          <w:sz w:val="24"/>
          <w:szCs w:val="24"/>
        </w:rPr>
        <w:t>Заключительные положения</w:t>
      </w:r>
    </w:p>
    <w:p w:rsidR="00263BED" w:rsidRPr="00D56374" w:rsidRDefault="00263BED" w:rsidP="00263BED">
      <w:pPr>
        <w:pStyle w:val="ConsPlusNormal"/>
        <w:ind w:firstLine="540"/>
        <w:jc w:val="both"/>
        <w:rPr>
          <w:rFonts w:ascii="Times New Roman" w:hAnsi="Times New Roman" w:cs="Times New Roman"/>
          <w:sz w:val="24"/>
          <w:szCs w:val="24"/>
        </w:rPr>
      </w:pPr>
      <w:r w:rsidRPr="00D56374">
        <w:rPr>
          <w:rFonts w:ascii="Times New Roman" w:hAnsi="Times New Roman" w:cs="Times New Roman"/>
          <w:bCs/>
          <w:color w:val="212121"/>
          <w:sz w:val="24"/>
          <w:szCs w:val="24"/>
        </w:rPr>
        <w:tab/>
        <w:t xml:space="preserve">8.1. </w:t>
      </w:r>
      <w:r w:rsidRPr="00D56374">
        <w:rPr>
          <w:rFonts w:ascii="Times New Roman" w:hAnsi="Times New Roman" w:cs="Times New Roman"/>
          <w:sz w:val="24"/>
          <w:szCs w:val="24"/>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263BED" w:rsidRPr="00D56374" w:rsidRDefault="00263BED" w:rsidP="00263BED">
      <w:pPr>
        <w:shd w:val="clear" w:color="auto" w:fill="FFFFFF"/>
        <w:autoSpaceDE w:val="0"/>
        <w:jc w:val="both"/>
        <w:rPr>
          <w:rFonts w:ascii="Times New Roman" w:hAnsi="Times New Roman"/>
          <w:color w:val="212121"/>
          <w:sz w:val="24"/>
          <w:szCs w:val="24"/>
        </w:rPr>
      </w:pPr>
      <w:r w:rsidRPr="00D56374">
        <w:rPr>
          <w:rFonts w:ascii="Times New Roman" w:hAnsi="Times New Roman"/>
          <w:color w:val="212121"/>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263BED" w:rsidRPr="00D56374" w:rsidRDefault="00263BED" w:rsidP="00263BED">
      <w:pPr>
        <w:shd w:val="clear" w:color="auto" w:fill="FFFFFF"/>
        <w:autoSpaceDE w:val="0"/>
        <w:rPr>
          <w:rFonts w:ascii="Times New Roman" w:hAnsi="Times New Roman"/>
          <w:color w:val="212121"/>
          <w:sz w:val="24"/>
          <w:szCs w:val="24"/>
        </w:rPr>
      </w:pPr>
      <w:r w:rsidRPr="00D56374">
        <w:rPr>
          <w:rFonts w:ascii="Times New Roman" w:hAnsi="Times New Roman"/>
          <w:color w:val="212121"/>
          <w:sz w:val="24"/>
          <w:szCs w:val="24"/>
        </w:rPr>
        <w:t>Приложение  к настоящему Соглашению:</w:t>
      </w:r>
    </w:p>
    <w:p w:rsidR="00215190" w:rsidRDefault="00215190" w:rsidP="00263BED">
      <w:pPr>
        <w:pStyle w:val="a7"/>
        <w:shd w:val="clear" w:color="auto" w:fill="FFFFFF"/>
        <w:spacing w:before="0" w:beforeAutospacing="0" w:after="0" w:afterAutospacing="0"/>
        <w:ind w:firstLine="709"/>
        <w:jc w:val="both"/>
        <w:rPr>
          <w:lang w:eastAsia="ar-SA"/>
        </w:rPr>
      </w:pPr>
    </w:p>
    <w:p w:rsidR="00215190" w:rsidRDefault="00215190" w:rsidP="00263BED">
      <w:pPr>
        <w:pStyle w:val="a7"/>
        <w:shd w:val="clear" w:color="auto" w:fill="FFFFFF"/>
        <w:spacing w:before="0" w:beforeAutospacing="0" w:after="0" w:afterAutospacing="0"/>
        <w:ind w:firstLine="709"/>
        <w:jc w:val="both"/>
        <w:rPr>
          <w:lang w:eastAsia="ar-SA"/>
        </w:rPr>
      </w:pPr>
    </w:p>
    <w:p w:rsidR="00215190" w:rsidRDefault="00215190" w:rsidP="00263BED">
      <w:pPr>
        <w:pStyle w:val="a7"/>
        <w:shd w:val="clear" w:color="auto" w:fill="FFFFFF"/>
        <w:spacing w:before="0" w:beforeAutospacing="0" w:after="0" w:afterAutospacing="0"/>
        <w:ind w:firstLine="709"/>
        <w:jc w:val="both"/>
        <w:rPr>
          <w:lang w:eastAsia="ar-SA"/>
        </w:rPr>
      </w:pPr>
    </w:p>
    <w:p w:rsidR="00215190" w:rsidRDefault="00215190" w:rsidP="00263BED">
      <w:pPr>
        <w:pStyle w:val="a7"/>
        <w:shd w:val="clear" w:color="auto" w:fill="FFFFFF"/>
        <w:spacing w:before="0" w:beforeAutospacing="0" w:after="0" w:afterAutospacing="0"/>
        <w:ind w:firstLine="709"/>
        <w:jc w:val="both"/>
        <w:rPr>
          <w:lang w:eastAsia="ar-SA"/>
        </w:rPr>
      </w:pPr>
    </w:p>
    <w:p w:rsidR="00215190" w:rsidRDefault="00215190" w:rsidP="00263BED">
      <w:pPr>
        <w:pStyle w:val="a7"/>
        <w:shd w:val="clear" w:color="auto" w:fill="FFFFFF"/>
        <w:spacing w:before="0" w:beforeAutospacing="0" w:after="0" w:afterAutospacing="0"/>
        <w:ind w:firstLine="709"/>
        <w:jc w:val="both"/>
        <w:rPr>
          <w:lang w:eastAsia="ar-SA"/>
        </w:rPr>
      </w:pPr>
    </w:p>
    <w:p w:rsidR="00263BED" w:rsidRPr="00D56374" w:rsidRDefault="00263BED" w:rsidP="00263BED">
      <w:pPr>
        <w:pStyle w:val="a7"/>
        <w:shd w:val="clear" w:color="auto" w:fill="FFFFFF"/>
        <w:spacing w:before="0" w:beforeAutospacing="0" w:after="0" w:afterAutospacing="0"/>
        <w:ind w:firstLine="709"/>
        <w:jc w:val="both"/>
        <w:rPr>
          <w:color w:val="212121"/>
        </w:rPr>
      </w:pPr>
      <w:r w:rsidRPr="00D56374">
        <w:rPr>
          <w:lang w:eastAsia="ar-SA"/>
        </w:rPr>
        <w:lastRenderedPageBreak/>
        <w:t xml:space="preserve">Расчет </w:t>
      </w:r>
      <w:r w:rsidRPr="00D56374">
        <w:rPr>
          <w:color w:val="212121"/>
        </w:rPr>
        <w:t xml:space="preserve">межбюджетных трансфертов, предоставляемых ежегодно из бюджета </w:t>
      </w:r>
      <w:r w:rsidR="008F030C" w:rsidRPr="008F030C">
        <w:t>Лизинов</w:t>
      </w:r>
      <w:r w:rsidRPr="008F030C">
        <w:t>ского</w:t>
      </w:r>
      <w:r w:rsidRPr="00D56374">
        <w:rPr>
          <w:color w:val="212121"/>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263BED" w:rsidRPr="00D56374" w:rsidRDefault="00263BED" w:rsidP="00263BED">
      <w:pPr>
        <w:shd w:val="clear" w:color="auto" w:fill="FFFFFF"/>
        <w:autoSpaceDE w:val="0"/>
        <w:jc w:val="center"/>
        <w:rPr>
          <w:rFonts w:ascii="Times New Roman" w:hAnsi="Times New Roman"/>
          <w:b/>
          <w:bCs/>
          <w:color w:val="212121"/>
          <w:sz w:val="24"/>
          <w:szCs w:val="24"/>
        </w:rPr>
      </w:pPr>
    </w:p>
    <w:p w:rsidR="00263BED" w:rsidRPr="00D56374" w:rsidRDefault="00263BED" w:rsidP="00263BED">
      <w:pPr>
        <w:shd w:val="clear" w:color="auto" w:fill="FFFFFF"/>
        <w:autoSpaceDE w:val="0"/>
        <w:jc w:val="center"/>
        <w:rPr>
          <w:rFonts w:ascii="Times New Roman" w:hAnsi="Times New Roman"/>
          <w:b/>
          <w:bCs/>
          <w:color w:val="212121"/>
          <w:sz w:val="24"/>
          <w:szCs w:val="24"/>
        </w:rPr>
      </w:pPr>
      <w:r w:rsidRPr="00D56374">
        <w:rPr>
          <w:rFonts w:ascii="Times New Roman" w:hAnsi="Times New Roman"/>
          <w:b/>
          <w:bCs/>
          <w:color w:val="212121"/>
          <w:sz w:val="24"/>
          <w:szCs w:val="24"/>
        </w:rPr>
        <w:t>9. Юридические адреса и реквизиты сторон</w:t>
      </w:r>
    </w:p>
    <w:p w:rsidR="00263BED" w:rsidRPr="00D56374" w:rsidRDefault="00263BED" w:rsidP="00263BED">
      <w:pPr>
        <w:shd w:val="clear" w:color="auto" w:fill="FFFFFF"/>
        <w:autoSpaceDE w:val="0"/>
        <w:jc w:val="center"/>
        <w:rPr>
          <w:rFonts w:ascii="Times New Roman" w:hAnsi="Times New Roman"/>
          <w:b/>
          <w:bCs/>
          <w:color w:val="212121"/>
          <w:sz w:val="24"/>
          <w:szCs w:val="24"/>
        </w:rPr>
      </w:pPr>
    </w:p>
    <w:tbl>
      <w:tblPr>
        <w:tblW w:w="20081" w:type="dxa"/>
        <w:tblLayout w:type="fixed"/>
        <w:tblLook w:val="04A0" w:firstRow="1" w:lastRow="0" w:firstColumn="1" w:lastColumn="0" w:noHBand="0" w:noVBand="1"/>
      </w:tblPr>
      <w:tblGrid>
        <w:gridCol w:w="5070"/>
        <w:gridCol w:w="5097"/>
        <w:gridCol w:w="4957"/>
        <w:gridCol w:w="4957"/>
      </w:tblGrid>
      <w:tr w:rsidR="00263BED" w:rsidRPr="00D56374" w:rsidTr="000D2292">
        <w:tc>
          <w:tcPr>
            <w:tcW w:w="5070" w:type="dxa"/>
            <w:shd w:val="clear" w:color="auto" w:fill="auto"/>
          </w:tcPr>
          <w:tbl>
            <w:tblPr>
              <w:tblW w:w="4820" w:type="dxa"/>
              <w:tblLayout w:type="fixed"/>
              <w:tblLook w:val="01E0" w:firstRow="1" w:lastRow="1" w:firstColumn="1" w:lastColumn="1" w:noHBand="0" w:noVBand="0"/>
            </w:tblPr>
            <w:tblGrid>
              <w:gridCol w:w="4820"/>
            </w:tblGrid>
            <w:tr w:rsidR="00263BED" w:rsidRPr="00D56374" w:rsidTr="000D2292">
              <w:tc>
                <w:tcPr>
                  <w:tcW w:w="4820" w:type="dxa"/>
                </w:tcPr>
                <w:p w:rsidR="00263BED" w:rsidRPr="00D03AF2" w:rsidRDefault="00263BED" w:rsidP="000D2292">
                  <w:pPr>
                    <w:pStyle w:val="a3"/>
                    <w:widowControl/>
                    <w:snapToGrid w:val="0"/>
                    <w:spacing w:after="0"/>
                    <w:rPr>
                      <w:rFonts w:ascii="Times New Roman" w:hAnsi="Times New Roman"/>
                    </w:rPr>
                  </w:pPr>
                  <w:r w:rsidRPr="00D03AF2">
                    <w:rPr>
                      <w:rFonts w:ascii="Times New Roman" w:hAnsi="Times New Roman"/>
                    </w:rPr>
                    <w:t>Администрация Россошанского муниципального района Воронежской области</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396650 Воронежская область, г. Россошь,</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пл. Ленина, д. 4</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Получатель: УФК по Воронежской области (Отдел по финансам администрации Россошанского муниципального района Воронежской области)</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ИНН/КПП 3627001908/362701001</w:t>
                  </w:r>
                </w:p>
                <w:p w:rsidR="00263BED" w:rsidRDefault="00D03AF2" w:rsidP="000D2292">
                  <w:pPr>
                    <w:pStyle w:val="a3"/>
                    <w:widowControl/>
                    <w:spacing w:after="0"/>
                    <w:rPr>
                      <w:rFonts w:ascii="Times New Roman" w:hAnsi="Times New Roman"/>
                    </w:rPr>
                  </w:pPr>
                  <w:r>
                    <w:rPr>
                      <w:rFonts w:ascii="Times New Roman" w:hAnsi="Times New Roman"/>
                    </w:rPr>
                    <w:t>к</w:t>
                  </w:r>
                  <w:r w:rsidR="00263BED" w:rsidRPr="00D03AF2">
                    <w:rPr>
                      <w:rFonts w:ascii="Times New Roman" w:hAnsi="Times New Roman"/>
                    </w:rPr>
                    <w:t xml:space="preserve">/с </w:t>
                  </w:r>
                  <w:r>
                    <w:rPr>
                      <w:rFonts w:ascii="Times New Roman" w:hAnsi="Times New Roman"/>
                    </w:rPr>
                    <w:t>03100643000000013100</w:t>
                  </w:r>
                  <w:r w:rsidR="00263BED" w:rsidRPr="00D03AF2">
                    <w:rPr>
                      <w:rFonts w:ascii="Times New Roman" w:hAnsi="Times New Roman"/>
                    </w:rPr>
                    <w:t xml:space="preserve"> Отделение Воронеж г. Воронеж</w:t>
                  </w:r>
                </w:p>
                <w:p w:rsidR="006824ED" w:rsidRPr="006824ED" w:rsidRDefault="006824ED" w:rsidP="000D2292">
                  <w:pPr>
                    <w:pStyle w:val="a3"/>
                    <w:widowControl/>
                    <w:spacing w:after="0"/>
                    <w:rPr>
                      <w:rFonts w:ascii="Times New Roman" w:hAnsi="Times New Roman"/>
                    </w:rPr>
                  </w:pPr>
                  <w:r w:rsidRPr="00933C9B">
                    <w:rPr>
                      <w:rFonts w:ascii="Times New Roman" w:hAnsi="Times New Roman"/>
                    </w:rPr>
                    <w:t>ЕКС 40102810945370000023</w:t>
                  </w:r>
                </w:p>
                <w:p w:rsidR="00263BED" w:rsidRPr="00D03AF2" w:rsidRDefault="00D03AF2" w:rsidP="000D2292">
                  <w:pPr>
                    <w:pStyle w:val="a3"/>
                    <w:widowControl/>
                    <w:spacing w:after="0"/>
                    <w:rPr>
                      <w:rFonts w:ascii="Times New Roman" w:hAnsi="Times New Roman"/>
                    </w:rPr>
                  </w:pPr>
                  <w:r>
                    <w:rPr>
                      <w:rFonts w:ascii="Times New Roman" w:hAnsi="Times New Roman"/>
                    </w:rPr>
                    <w:t>БИК 012007084</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63BED" w:rsidRPr="00D03AF2" w:rsidRDefault="00263BED" w:rsidP="000D2292">
                  <w:pPr>
                    <w:pStyle w:val="a3"/>
                    <w:widowControl/>
                    <w:spacing w:after="0"/>
                    <w:rPr>
                      <w:rFonts w:ascii="Times New Roman" w:hAnsi="Times New Roman"/>
                    </w:rPr>
                  </w:pPr>
                  <w:r w:rsidRPr="00D03AF2">
                    <w:rPr>
                      <w:rFonts w:ascii="Times New Roman" w:hAnsi="Times New Roman"/>
                    </w:rPr>
                    <w:t>л/с 04313001240</w:t>
                  </w:r>
                </w:p>
                <w:p w:rsidR="00263BED" w:rsidRPr="00D03AF2" w:rsidRDefault="00263BED" w:rsidP="000D2292">
                  <w:pPr>
                    <w:pStyle w:val="ConsPlusNonformat"/>
                    <w:widowControl/>
                    <w:jc w:val="both"/>
                    <w:rPr>
                      <w:rFonts w:ascii="Times New Roman" w:hAnsi="Times New Roman" w:cs="Times New Roman"/>
                      <w:color w:val="000000"/>
                      <w:sz w:val="24"/>
                      <w:szCs w:val="24"/>
                    </w:rPr>
                  </w:pPr>
                </w:p>
              </w:tc>
            </w:tr>
            <w:tr w:rsidR="00263BED" w:rsidRPr="00D56374" w:rsidTr="000D2292">
              <w:tc>
                <w:tcPr>
                  <w:tcW w:w="4820" w:type="dxa"/>
                </w:tcPr>
                <w:p w:rsidR="00215190" w:rsidRPr="000D2292" w:rsidRDefault="00215190" w:rsidP="000D2292">
                  <w:pPr>
                    <w:pStyle w:val="ConsPlusNonformat"/>
                    <w:widowControl/>
                    <w:jc w:val="both"/>
                    <w:rPr>
                      <w:rFonts w:ascii="Times New Roman" w:hAnsi="Times New Roman" w:cs="Times New Roman"/>
                      <w:color w:val="000000"/>
                      <w:sz w:val="24"/>
                      <w:szCs w:val="24"/>
                    </w:rPr>
                  </w:pPr>
                </w:p>
                <w:p w:rsidR="00215190" w:rsidRPr="000D2292" w:rsidRDefault="00215190" w:rsidP="000D2292">
                  <w:pPr>
                    <w:pStyle w:val="ConsPlusNonformat"/>
                    <w:widowControl/>
                    <w:jc w:val="both"/>
                    <w:rPr>
                      <w:rFonts w:ascii="Times New Roman" w:hAnsi="Times New Roman" w:cs="Times New Roman"/>
                      <w:color w:val="000000"/>
                      <w:sz w:val="24"/>
                      <w:szCs w:val="24"/>
                    </w:rPr>
                  </w:pPr>
                </w:p>
                <w:p w:rsidR="00263BED" w:rsidRPr="00D03AF2" w:rsidRDefault="00263BED" w:rsidP="000D2292">
                  <w:pPr>
                    <w:pStyle w:val="ConsPlusNonformat"/>
                    <w:widowControl/>
                    <w:jc w:val="both"/>
                    <w:rPr>
                      <w:rFonts w:ascii="Times New Roman" w:hAnsi="Times New Roman" w:cs="Times New Roman"/>
                      <w:color w:val="000000"/>
                      <w:sz w:val="24"/>
                      <w:szCs w:val="24"/>
                    </w:rPr>
                  </w:pPr>
                  <w:r w:rsidRPr="00D03AF2">
                    <w:rPr>
                      <w:rFonts w:ascii="Times New Roman" w:hAnsi="Times New Roman" w:cs="Times New Roman"/>
                      <w:color w:val="000000"/>
                      <w:sz w:val="24"/>
                      <w:szCs w:val="24"/>
                    </w:rPr>
                    <w:t>Глава администрации  Россошанского муниципального района Воронежской области</w:t>
                  </w:r>
                </w:p>
                <w:p w:rsidR="00263BED" w:rsidRPr="00D03AF2" w:rsidRDefault="00263BED" w:rsidP="000D2292">
                  <w:pPr>
                    <w:pStyle w:val="ConsPlusNonformat"/>
                    <w:widowControl/>
                    <w:jc w:val="both"/>
                    <w:rPr>
                      <w:rFonts w:ascii="Times New Roman" w:hAnsi="Times New Roman" w:cs="Times New Roman"/>
                      <w:color w:val="000000"/>
                      <w:sz w:val="24"/>
                      <w:szCs w:val="24"/>
                    </w:rPr>
                  </w:pPr>
                </w:p>
                <w:p w:rsidR="00263BED" w:rsidRPr="00D03AF2" w:rsidRDefault="00263BED" w:rsidP="000D2292">
                  <w:pPr>
                    <w:pStyle w:val="ConsPlusNonformat"/>
                    <w:widowControl/>
                    <w:jc w:val="both"/>
                    <w:rPr>
                      <w:rFonts w:ascii="Times New Roman" w:hAnsi="Times New Roman" w:cs="Times New Roman"/>
                      <w:color w:val="000000"/>
                      <w:sz w:val="24"/>
                      <w:szCs w:val="24"/>
                    </w:rPr>
                  </w:pPr>
                </w:p>
                <w:p w:rsidR="00263BED" w:rsidRPr="00D03AF2" w:rsidRDefault="00263BED" w:rsidP="000D2292">
                  <w:pPr>
                    <w:pStyle w:val="ConsPlusNonformat"/>
                    <w:widowControl/>
                    <w:jc w:val="both"/>
                    <w:rPr>
                      <w:rFonts w:ascii="Times New Roman" w:hAnsi="Times New Roman" w:cs="Times New Roman"/>
                      <w:color w:val="000000"/>
                      <w:sz w:val="24"/>
                      <w:szCs w:val="24"/>
                    </w:rPr>
                  </w:pPr>
                </w:p>
                <w:p w:rsidR="00263BED" w:rsidRPr="00D03AF2" w:rsidRDefault="00263BED" w:rsidP="000D2292">
                  <w:pPr>
                    <w:pStyle w:val="ConsPlusNonformat"/>
                    <w:widowControl/>
                    <w:jc w:val="both"/>
                    <w:rPr>
                      <w:rFonts w:ascii="Times New Roman" w:hAnsi="Times New Roman" w:cs="Times New Roman"/>
                      <w:color w:val="000000"/>
                      <w:sz w:val="24"/>
                      <w:szCs w:val="24"/>
                    </w:rPr>
                  </w:pPr>
                  <w:r w:rsidRPr="00D03AF2">
                    <w:rPr>
                      <w:rFonts w:ascii="Times New Roman" w:hAnsi="Times New Roman" w:cs="Times New Roman"/>
                      <w:color w:val="000000"/>
                      <w:sz w:val="24"/>
                      <w:szCs w:val="24"/>
                    </w:rPr>
                    <w:t>______________Ю.В. Мишанков</w:t>
                  </w:r>
                </w:p>
              </w:tc>
            </w:tr>
          </w:tbl>
          <w:p w:rsidR="00263BED" w:rsidRPr="00D56374" w:rsidRDefault="00263BED" w:rsidP="000D2292">
            <w:pPr>
              <w:spacing w:after="0" w:line="240" w:lineRule="auto"/>
              <w:rPr>
                <w:rFonts w:ascii="Times New Roman" w:hAnsi="Times New Roman"/>
                <w:sz w:val="24"/>
                <w:szCs w:val="24"/>
                <w:highlight w:val="yellow"/>
              </w:rPr>
            </w:pPr>
          </w:p>
        </w:tc>
        <w:tc>
          <w:tcPr>
            <w:tcW w:w="5097" w:type="dxa"/>
            <w:shd w:val="clear" w:color="auto" w:fill="auto"/>
          </w:tcPr>
          <w:p w:rsidR="00215190" w:rsidRDefault="00263BED" w:rsidP="000D2292">
            <w:pPr>
              <w:pStyle w:val="2"/>
              <w:spacing w:line="360" w:lineRule="auto"/>
              <w:ind w:left="-74" w:right="-56"/>
              <w:rPr>
                <w:sz w:val="24"/>
                <w:szCs w:val="24"/>
              </w:rPr>
            </w:pPr>
            <w:r w:rsidRPr="008F030C">
              <w:rPr>
                <w:sz w:val="24"/>
                <w:szCs w:val="24"/>
              </w:rPr>
              <w:t xml:space="preserve">Администрация </w:t>
            </w:r>
            <w:r w:rsidR="008F030C" w:rsidRPr="008F030C">
              <w:rPr>
                <w:sz w:val="24"/>
                <w:szCs w:val="24"/>
              </w:rPr>
              <w:t>Лизинов</w:t>
            </w:r>
            <w:r w:rsidRPr="008F030C">
              <w:rPr>
                <w:sz w:val="24"/>
                <w:szCs w:val="24"/>
              </w:rPr>
              <w:t xml:space="preserve">ского </w:t>
            </w:r>
          </w:p>
          <w:p w:rsidR="00215190" w:rsidRDefault="00263BED" w:rsidP="000D2292">
            <w:pPr>
              <w:pStyle w:val="2"/>
              <w:spacing w:line="360" w:lineRule="auto"/>
              <w:ind w:left="-74" w:right="-56"/>
              <w:rPr>
                <w:sz w:val="24"/>
                <w:szCs w:val="24"/>
              </w:rPr>
            </w:pPr>
            <w:r w:rsidRPr="008F030C">
              <w:rPr>
                <w:sz w:val="24"/>
                <w:szCs w:val="24"/>
              </w:rPr>
              <w:t xml:space="preserve">сельского поселения  </w:t>
            </w:r>
          </w:p>
          <w:p w:rsidR="00215190" w:rsidRDefault="00263BED" w:rsidP="000D2292">
            <w:pPr>
              <w:pStyle w:val="2"/>
              <w:spacing w:line="360" w:lineRule="auto"/>
              <w:ind w:left="-74" w:right="-56"/>
              <w:rPr>
                <w:sz w:val="24"/>
                <w:szCs w:val="24"/>
              </w:rPr>
            </w:pPr>
            <w:r w:rsidRPr="008F030C">
              <w:rPr>
                <w:sz w:val="24"/>
                <w:szCs w:val="24"/>
              </w:rPr>
              <w:t xml:space="preserve">Россошанского  муниципального </w:t>
            </w:r>
          </w:p>
          <w:p w:rsidR="00263BED" w:rsidRPr="008F030C" w:rsidRDefault="00263BED" w:rsidP="000D2292">
            <w:pPr>
              <w:pStyle w:val="2"/>
              <w:spacing w:line="360" w:lineRule="auto"/>
              <w:ind w:left="-74" w:right="-56"/>
              <w:rPr>
                <w:sz w:val="24"/>
                <w:szCs w:val="24"/>
              </w:rPr>
            </w:pPr>
            <w:r w:rsidRPr="008F030C">
              <w:rPr>
                <w:sz w:val="24"/>
                <w:szCs w:val="24"/>
              </w:rPr>
              <w:t>района Воронежской области</w:t>
            </w:r>
          </w:p>
          <w:p w:rsidR="00215190" w:rsidRDefault="00263BED" w:rsidP="000D2292">
            <w:pPr>
              <w:spacing w:after="0" w:line="360" w:lineRule="auto"/>
              <w:ind w:left="-74"/>
              <w:jc w:val="both"/>
              <w:rPr>
                <w:rFonts w:ascii="Times New Roman" w:hAnsi="Times New Roman"/>
                <w:kern w:val="16"/>
                <w:sz w:val="24"/>
                <w:szCs w:val="24"/>
              </w:rPr>
            </w:pPr>
            <w:r w:rsidRPr="008F030C">
              <w:rPr>
                <w:rFonts w:ascii="Times New Roman" w:hAnsi="Times New Roman"/>
                <w:kern w:val="16"/>
                <w:sz w:val="24"/>
                <w:szCs w:val="24"/>
              </w:rPr>
              <w:t>39662</w:t>
            </w:r>
            <w:r w:rsidR="008F030C" w:rsidRPr="008F030C">
              <w:rPr>
                <w:rFonts w:ascii="Times New Roman" w:hAnsi="Times New Roman"/>
                <w:kern w:val="16"/>
                <w:sz w:val="24"/>
                <w:szCs w:val="24"/>
              </w:rPr>
              <w:t>1</w:t>
            </w:r>
            <w:r w:rsidRPr="008F030C">
              <w:rPr>
                <w:rFonts w:ascii="Times New Roman" w:hAnsi="Times New Roman"/>
                <w:kern w:val="16"/>
                <w:sz w:val="24"/>
                <w:szCs w:val="24"/>
              </w:rPr>
              <w:t xml:space="preserve">, Воронежская область, </w:t>
            </w:r>
          </w:p>
          <w:p w:rsidR="00215190" w:rsidRDefault="00263BED" w:rsidP="000D2292">
            <w:pPr>
              <w:spacing w:after="0" w:line="360" w:lineRule="auto"/>
              <w:ind w:left="-74"/>
              <w:jc w:val="both"/>
              <w:rPr>
                <w:rFonts w:ascii="Times New Roman" w:hAnsi="Times New Roman"/>
                <w:kern w:val="16"/>
                <w:sz w:val="24"/>
                <w:szCs w:val="24"/>
              </w:rPr>
            </w:pPr>
            <w:r w:rsidRPr="008F030C">
              <w:rPr>
                <w:rFonts w:ascii="Times New Roman" w:hAnsi="Times New Roman"/>
                <w:kern w:val="16"/>
                <w:sz w:val="24"/>
                <w:szCs w:val="24"/>
              </w:rPr>
              <w:t xml:space="preserve">Россошанский район, с. </w:t>
            </w:r>
            <w:r w:rsidR="008F030C" w:rsidRPr="008F030C">
              <w:rPr>
                <w:rFonts w:ascii="Times New Roman" w:hAnsi="Times New Roman"/>
                <w:kern w:val="16"/>
                <w:sz w:val="24"/>
                <w:szCs w:val="24"/>
              </w:rPr>
              <w:t>Лизиновка</w:t>
            </w:r>
            <w:r w:rsidRPr="008F030C">
              <w:rPr>
                <w:rFonts w:ascii="Times New Roman" w:hAnsi="Times New Roman"/>
                <w:kern w:val="16"/>
                <w:sz w:val="24"/>
                <w:szCs w:val="24"/>
              </w:rPr>
              <w:t xml:space="preserve">, </w:t>
            </w:r>
          </w:p>
          <w:p w:rsidR="00263BED" w:rsidRPr="008F030C" w:rsidRDefault="00263BED" w:rsidP="000D2292">
            <w:pPr>
              <w:spacing w:after="0" w:line="360" w:lineRule="auto"/>
              <w:ind w:left="-74"/>
              <w:jc w:val="both"/>
              <w:rPr>
                <w:rFonts w:ascii="Times New Roman" w:hAnsi="Times New Roman"/>
                <w:kern w:val="16"/>
                <w:sz w:val="24"/>
                <w:szCs w:val="24"/>
              </w:rPr>
            </w:pPr>
            <w:r w:rsidRPr="008F030C">
              <w:rPr>
                <w:rFonts w:ascii="Times New Roman" w:hAnsi="Times New Roman"/>
                <w:kern w:val="16"/>
                <w:sz w:val="24"/>
                <w:szCs w:val="24"/>
              </w:rPr>
              <w:t xml:space="preserve">ул. </w:t>
            </w:r>
            <w:r w:rsidR="008F030C" w:rsidRPr="008F030C">
              <w:rPr>
                <w:rFonts w:ascii="Times New Roman" w:hAnsi="Times New Roman"/>
                <w:kern w:val="16"/>
                <w:sz w:val="24"/>
                <w:szCs w:val="24"/>
              </w:rPr>
              <w:t>Ленина</w:t>
            </w:r>
            <w:r w:rsidRPr="008F030C">
              <w:rPr>
                <w:rFonts w:ascii="Times New Roman" w:hAnsi="Times New Roman"/>
                <w:kern w:val="16"/>
                <w:sz w:val="24"/>
                <w:szCs w:val="24"/>
              </w:rPr>
              <w:t>, 1</w:t>
            </w:r>
            <w:r w:rsidR="008F030C" w:rsidRPr="008F030C">
              <w:rPr>
                <w:rFonts w:ascii="Times New Roman" w:hAnsi="Times New Roman"/>
                <w:kern w:val="16"/>
                <w:sz w:val="24"/>
                <w:szCs w:val="24"/>
              </w:rPr>
              <w:t>63</w:t>
            </w:r>
          </w:p>
          <w:p w:rsidR="00263BED" w:rsidRPr="008F030C" w:rsidRDefault="00263BED" w:rsidP="000D2292">
            <w:pPr>
              <w:spacing w:after="0" w:line="360" w:lineRule="auto"/>
              <w:ind w:left="-74"/>
              <w:jc w:val="both"/>
              <w:rPr>
                <w:rFonts w:ascii="Times New Roman" w:hAnsi="Times New Roman"/>
                <w:sz w:val="24"/>
                <w:szCs w:val="24"/>
              </w:rPr>
            </w:pPr>
            <w:r w:rsidRPr="008F030C">
              <w:rPr>
                <w:rFonts w:ascii="Times New Roman" w:eastAsia="Times New Roman" w:hAnsi="Times New Roman"/>
                <w:color w:val="000000"/>
                <w:sz w:val="24"/>
                <w:szCs w:val="24"/>
              </w:rPr>
              <w:t xml:space="preserve">ИНН </w:t>
            </w:r>
            <w:r w:rsidRPr="008F030C">
              <w:rPr>
                <w:rFonts w:ascii="Times New Roman" w:hAnsi="Times New Roman"/>
                <w:sz w:val="24"/>
                <w:szCs w:val="24"/>
              </w:rPr>
              <w:t>362700</w:t>
            </w:r>
            <w:r w:rsidR="008F030C" w:rsidRPr="008F030C">
              <w:rPr>
                <w:rFonts w:ascii="Times New Roman" w:hAnsi="Times New Roman"/>
                <w:sz w:val="24"/>
                <w:szCs w:val="24"/>
              </w:rPr>
              <w:t>4232</w:t>
            </w:r>
            <w:r w:rsidRPr="008F030C">
              <w:rPr>
                <w:rFonts w:ascii="Times New Roman" w:eastAsia="Times New Roman" w:hAnsi="Times New Roman"/>
                <w:color w:val="000000"/>
                <w:sz w:val="24"/>
                <w:szCs w:val="24"/>
              </w:rPr>
              <w:t xml:space="preserve"> /  КПП </w:t>
            </w:r>
            <w:r w:rsidRPr="008F030C">
              <w:rPr>
                <w:rFonts w:ascii="Times New Roman" w:hAnsi="Times New Roman"/>
                <w:sz w:val="24"/>
                <w:szCs w:val="24"/>
              </w:rPr>
              <w:t>362701001</w:t>
            </w:r>
          </w:p>
          <w:p w:rsidR="008F030C" w:rsidRPr="008F030C" w:rsidRDefault="008F030C" w:rsidP="000D2292">
            <w:pPr>
              <w:spacing w:after="0" w:line="360" w:lineRule="auto"/>
              <w:ind w:left="-74"/>
              <w:jc w:val="both"/>
              <w:rPr>
                <w:rFonts w:ascii="Times New Roman" w:eastAsia="Times New Roman" w:hAnsi="Times New Roman"/>
                <w:color w:val="000000"/>
                <w:sz w:val="24"/>
                <w:szCs w:val="24"/>
              </w:rPr>
            </w:pPr>
            <w:r w:rsidRPr="008F030C">
              <w:rPr>
                <w:rFonts w:ascii="Times New Roman" w:eastAsia="Times New Roman" w:hAnsi="Times New Roman"/>
                <w:color w:val="000000"/>
                <w:sz w:val="24"/>
                <w:szCs w:val="24"/>
              </w:rPr>
              <w:t>ЕКС 03231643206474323100</w:t>
            </w:r>
          </w:p>
          <w:p w:rsidR="00263BED" w:rsidRPr="008F030C" w:rsidRDefault="008F030C" w:rsidP="000D2292">
            <w:pPr>
              <w:spacing w:after="0" w:line="360" w:lineRule="auto"/>
              <w:ind w:left="-74" w:right="879"/>
              <w:rPr>
                <w:rFonts w:ascii="Times New Roman" w:hAnsi="Times New Roman"/>
                <w:sz w:val="24"/>
                <w:szCs w:val="24"/>
              </w:rPr>
            </w:pPr>
            <w:r w:rsidRPr="008F030C">
              <w:rPr>
                <w:rFonts w:ascii="Times New Roman" w:hAnsi="Times New Roman"/>
                <w:sz w:val="24"/>
                <w:szCs w:val="24"/>
              </w:rPr>
              <w:t>КС</w:t>
            </w:r>
            <w:r w:rsidR="00263BED" w:rsidRPr="008F030C">
              <w:rPr>
                <w:rFonts w:ascii="Times New Roman" w:hAnsi="Times New Roman"/>
                <w:sz w:val="24"/>
                <w:szCs w:val="24"/>
              </w:rPr>
              <w:t xml:space="preserve"> 40102810945370000023</w:t>
            </w:r>
            <w:r w:rsidR="00263BED" w:rsidRPr="008F030C">
              <w:rPr>
                <w:rFonts w:ascii="Times New Roman" w:hAnsi="Times New Roman"/>
                <w:sz w:val="24"/>
                <w:szCs w:val="24"/>
              </w:rPr>
              <w:br/>
              <w:t xml:space="preserve">Отделение  Воронеж   </w:t>
            </w:r>
            <w:r w:rsidRPr="008F030C">
              <w:rPr>
                <w:rFonts w:ascii="Times New Roman" w:hAnsi="Times New Roman"/>
                <w:sz w:val="24"/>
                <w:szCs w:val="24"/>
              </w:rPr>
              <w:t xml:space="preserve">банка России// </w:t>
            </w:r>
            <w:r w:rsidR="000D2292">
              <w:rPr>
                <w:rFonts w:ascii="Times New Roman" w:hAnsi="Times New Roman"/>
                <w:sz w:val="24"/>
                <w:szCs w:val="24"/>
              </w:rPr>
              <w:t xml:space="preserve">     </w:t>
            </w:r>
            <w:r w:rsidRPr="008F030C">
              <w:rPr>
                <w:rFonts w:ascii="Times New Roman" w:hAnsi="Times New Roman"/>
                <w:sz w:val="24"/>
                <w:szCs w:val="24"/>
              </w:rPr>
              <w:t>УФК Воронежской области</w:t>
            </w:r>
          </w:p>
          <w:p w:rsidR="00263BED" w:rsidRPr="008F030C" w:rsidRDefault="00263BED" w:rsidP="000D2292">
            <w:pPr>
              <w:spacing w:after="0" w:line="360" w:lineRule="auto"/>
              <w:ind w:left="-74"/>
              <w:rPr>
                <w:rFonts w:ascii="Times New Roman" w:hAnsi="Times New Roman"/>
                <w:sz w:val="24"/>
                <w:szCs w:val="24"/>
              </w:rPr>
            </w:pPr>
            <w:r w:rsidRPr="008F030C">
              <w:rPr>
                <w:rFonts w:ascii="Times New Roman" w:hAnsi="Times New Roman"/>
                <w:sz w:val="24"/>
                <w:szCs w:val="24"/>
              </w:rPr>
              <w:t>БИК 012007084</w:t>
            </w:r>
          </w:p>
          <w:p w:rsidR="000D2292" w:rsidRDefault="00263BED" w:rsidP="000D2292">
            <w:pPr>
              <w:pStyle w:val="2"/>
              <w:spacing w:line="360" w:lineRule="auto"/>
              <w:ind w:left="-74"/>
              <w:rPr>
                <w:sz w:val="24"/>
                <w:szCs w:val="24"/>
              </w:rPr>
            </w:pPr>
            <w:r w:rsidRPr="008F030C">
              <w:rPr>
                <w:sz w:val="24"/>
                <w:szCs w:val="24"/>
              </w:rPr>
              <w:t>ОКТМО  206474</w:t>
            </w:r>
            <w:r w:rsidR="008F030C" w:rsidRPr="008F030C">
              <w:rPr>
                <w:sz w:val="24"/>
                <w:szCs w:val="24"/>
              </w:rPr>
              <w:t>32</w:t>
            </w:r>
          </w:p>
          <w:p w:rsidR="000D2292" w:rsidRPr="000D2292" w:rsidRDefault="000D2292" w:rsidP="000D2292">
            <w:pPr>
              <w:rPr>
                <w:sz w:val="16"/>
                <w:szCs w:val="16"/>
              </w:rPr>
            </w:pPr>
          </w:p>
          <w:p w:rsidR="000D2292" w:rsidRPr="000D2292" w:rsidRDefault="000D2292" w:rsidP="000D2292">
            <w:pPr>
              <w:spacing w:after="0" w:line="360" w:lineRule="auto"/>
              <w:rPr>
                <w:rFonts w:ascii="Times New Roman" w:hAnsi="Times New Roman"/>
              </w:rPr>
            </w:pPr>
          </w:p>
          <w:p w:rsidR="000D2292" w:rsidRDefault="000D2292" w:rsidP="000D2292">
            <w:pPr>
              <w:spacing w:after="0" w:line="240" w:lineRule="auto"/>
              <w:rPr>
                <w:rFonts w:ascii="Times New Roman" w:hAnsi="Times New Roman"/>
                <w:sz w:val="24"/>
                <w:szCs w:val="24"/>
              </w:rPr>
            </w:pPr>
          </w:p>
          <w:p w:rsidR="00263BED" w:rsidRPr="008F030C" w:rsidRDefault="00263BED" w:rsidP="000D2292">
            <w:pPr>
              <w:spacing w:after="0" w:line="240" w:lineRule="auto"/>
              <w:rPr>
                <w:rFonts w:ascii="Times New Roman" w:hAnsi="Times New Roman"/>
                <w:sz w:val="24"/>
                <w:szCs w:val="24"/>
              </w:rPr>
            </w:pPr>
            <w:r w:rsidRPr="008F030C">
              <w:rPr>
                <w:rFonts w:ascii="Times New Roman" w:hAnsi="Times New Roman"/>
                <w:sz w:val="24"/>
                <w:szCs w:val="24"/>
              </w:rPr>
              <w:t xml:space="preserve">Глава </w:t>
            </w:r>
            <w:r w:rsidR="008F030C" w:rsidRPr="008F030C">
              <w:rPr>
                <w:rFonts w:ascii="Times New Roman" w:hAnsi="Times New Roman"/>
                <w:sz w:val="24"/>
                <w:szCs w:val="24"/>
              </w:rPr>
              <w:t>Лизинов</w:t>
            </w:r>
            <w:r w:rsidRPr="008F030C">
              <w:rPr>
                <w:rFonts w:ascii="Times New Roman" w:hAnsi="Times New Roman"/>
                <w:sz w:val="24"/>
                <w:szCs w:val="24"/>
              </w:rPr>
              <w:t>ского сельского поселения Россошанского муниципального района Воронежской области</w:t>
            </w:r>
          </w:p>
          <w:p w:rsidR="00263BED" w:rsidRDefault="00263BED" w:rsidP="000D2292">
            <w:pPr>
              <w:spacing w:after="0" w:line="360" w:lineRule="auto"/>
              <w:ind w:left="-74"/>
              <w:rPr>
                <w:rFonts w:ascii="Times New Roman" w:hAnsi="Times New Roman"/>
                <w:sz w:val="24"/>
                <w:szCs w:val="24"/>
              </w:rPr>
            </w:pPr>
          </w:p>
          <w:p w:rsidR="000D2292" w:rsidRPr="008F030C" w:rsidRDefault="000D2292" w:rsidP="000D2292">
            <w:pPr>
              <w:spacing w:after="0" w:line="360" w:lineRule="auto"/>
              <w:ind w:left="-74"/>
              <w:rPr>
                <w:rFonts w:ascii="Times New Roman" w:hAnsi="Times New Roman"/>
                <w:sz w:val="24"/>
                <w:szCs w:val="24"/>
              </w:rPr>
            </w:pPr>
          </w:p>
          <w:p w:rsidR="00263BED" w:rsidRPr="008F030C" w:rsidRDefault="00263BED" w:rsidP="000D2292">
            <w:pPr>
              <w:spacing w:after="0" w:line="360" w:lineRule="auto"/>
              <w:ind w:left="-74"/>
              <w:rPr>
                <w:rFonts w:ascii="Times New Roman" w:hAnsi="Times New Roman"/>
                <w:sz w:val="24"/>
                <w:szCs w:val="24"/>
                <w:highlight w:val="yellow"/>
              </w:rPr>
            </w:pPr>
            <w:r w:rsidRPr="008F030C">
              <w:rPr>
                <w:rFonts w:ascii="Times New Roman" w:hAnsi="Times New Roman"/>
                <w:sz w:val="24"/>
                <w:szCs w:val="24"/>
              </w:rPr>
              <w:t>________________________</w:t>
            </w:r>
            <w:r w:rsidR="008F030C">
              <w:rPr>
                <w:rFonts w:ascii="Times New Roman" w:hAnsi="Times New Roman"/>
                <w:sz w:val="24"/>
                <w:szCs w:val="24"/>
              </w:rPr>
              <w:t>Е.А. Шаверов</w:t>
            </w:r>
          </w:p>
        </w:tc>
        <w:tc>
          <w:tcPr>
            <w:tcW w:w="4957" w:type="dxa"/>
            <w:shd w:val="clear" w:color="auto" w:fill="auto"/>
          </w:tcPr>
          <w:p w:rsidR="00263BED" w:rsidRPr="00D56374" w:rsidRDefault="00263BED" w:rsidP="00316BAD">
            <w:pPr>
              <w:pStyle w:val="2"/>
              <w:ind w:left="318"/>
              <w:rPr>
                <w:sz w:val="24"/>
                <w:szCs w:val="24"/>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r>
      <w:tr w:rsidR="00263BED" w:rsidRPr="00D56374" w:rsidTr="000D2292">
        <w:tc>
          <w:tcPr>
            <w:tcW w:w="5070" w:type="dxa"/>
            <w:shd w:val="clear" w:color="auto" w:fill="auto"/>
          </w:tcPr>
          <w:p w:rsidR="00263BED" w:rsidRPr="00D56374" w:rsidRDefault="00263BED" w:rsidP="00316BAD">
            <w:pPr>
              <w:rPr>
                <w:sz w:val="24"/>
                <w:szCs w:val="24"/>
              </w:rPr>
            </w:pPr>
          </w:p>
        </w:tc>
        <w:tc>
          <w:tcPr>
            <w:tcW w:w="5097" w:type="dxa"/>
            <w:shd w:val="clear" w:color="auto" w:fill="auto"/>
          </w:tcPr>
          <w:p w:rsidR="00263BED" w:rsidRPr="008F030C" w:rsidRDefault="00263BED" w:rsidP="00316BAD">
            <w:pPr>
              <w:pStyle w:val="2"/>
              <w:ind w:left="318" w:right="141"/>
              <w:rPr>
                <w:sz w:val="24"/>
                <w:szCs w:val="24"/>
                <w:highlight w:val="yellow"/>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c>
          <w:tcPr>
            <w:tcW w:w="4957" w:type="dxa"/>
            <w:shd w:val="clear" w:color="auto" w:fill="auto"/>
          </w:tcPr>
          <w:p w:rsidR="00263BED" w:rsidRPr="00D56374" w:rsidRDefault="00263BED" w:rsidP="00316BAD">
            <w:pPr>
              <w:jc w:val="both"/>
              <w:rPr>
                <w:rFonts w:ascii="Times New Roman" w:hAnsi="Times New Roman"/>
                <w:sz w:val="24"/>
                <w:szCs w:val="24"/>
              </w:rPr>
            </w:pPr>
          </w:p>
        </w:tc>
      </w:tr>
      <w:tr w:rsidR="00263BED" w:rsidRPr="00D56374" w:rsidTr="000D2292">
        <w:tc>
          <w:tcPr>
            <w:tcW w:w="5070" w:type="dxa"/>
            <w:shd w:val="clear" w:color="auto" w:fill="auto"/>
          </w:tcPr>
          <w:p w:rsidR="00263BED" w:rsidRPr="00D56374" w:rsidRDefault="00263BED" w:rsidP="00316BAD">
            <w:pPr>
              <w:rPr>
                <w:sz w:val="24"/>
                <w:szCs w:val="24"/>
              </w:rPr>
            </w:pPr>
          </w:p>
        </w:tc>
        <w:tc>
          <w:tcPr>
            <w:tcW w:w="5097" w:type="dxa"/>
            <w:shd w:val="clear" w:color="auto" w:fill="auto"/>
          </w:tcPr>
          <w:p w:rsidR="00263BED" w:rsidRPr="00D56374" w:rsidRDefault="00263BED" w:rsidP="00316BAD">
            <w:pPr>
              <w:ind w:left="318"/>
              <w:rPr>
                <w:rFonts w:ascii="Times New Roman" w:hAnsi="Times New Roman"/>
                <w:sz w:val="24"/>
                <w:szCs w:val="24"/>
              </w:rPr>
            </w:pPr>
          </w:p>
        </w:tc>
        <w:tc>
          <w:tcPr>
            <w:tcW w:w="4957" w:type="dxa"/>
            <w:shd w:val="clear" w:color="auto" w:fill="auto"/>
          </w:tcPr>
          <w:p w:rsidR="00263BED" w:rsidRPr="00D56374" w:rsidRDefault="00263BED" w:rsidP="00316BAD">
            <w:pPr>
              <w:pStyle w:val="2"/>
              <w:ind w:left="318"/>
              <w:jc w:val="left"/>
              <w:rPr>
                <w:sz w:val="24"/>
                <w:szCs w:val="24"/>
              </w:rPr>
            </w:pPr>
          </w:p>
          <w:p w:rsidR="00263BED" w:rsidRPr="00D56374" w:rsidRDefault="00263BED" w:rsidP="00316BAD">
            <w:pPr>
              <w:ind w:left="318"/>
              <w:rPr>
                <w:rFonts w:ascii="Times New Roman" w:hAnsi="Times New Roman"/>
                <w:sz w:val="24"/>
                <w:szCs w:val="24"/>
              </w:rPr>
            </w:pPr>
          </w:p>
        </w:tc>
        <w:tc>
          <w:tcPr>
            <w:tcW w:w="4957" w:type="dxa"/>
            <w:shd w:val="clear" w:color="auto" w:fill="auto"/>
          </w:tcPr>
          <w:p w:rsidR="00263BED" w:rsidRPr="00D56374" w:rsidRDefault="00263BED" w:rsidP="00316BAD">
            <w:pPr>
              <w:pStyle w:val="2"/>
              <w:ind w:left="318"/>
              <w:jc w:val="left"/>
              <w:rPr>
                <w:sz w:val="24"/>
                <w:szCs w:val="24"/>
              </w:rPr>
            </w:pPr>
          </w:p>
          <w:p w:rsidR="00263BED" w:rsidRPr="00D56374" w:rsidRDefault="00263BED" w:rsidP="00316BAD">
            <w:pPr>
              <w:ind w:left="318"/>
              <w:rPr>
                <w:rFonts w:ascii="Times New Roman" w:hAnsi="Times New Roman"/>
                <w:sz w:val="24"/>
                <w:szCs w:val="24"/>
              </w:rPr>
            </w:pPr>
          </w:p>
        </w:tc>
      </w:tr>
    </w:tbl>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p w:rsidR="00263BED" w:rsidRPr="00D56374" w:rsidRDefault="00263BED" w:rsidP="00263BED">
      <w:pPr>
        <w:ind w:left="5840"/>
        <w:jc w:val="both"/>
        <w:rPr>
          <w:rFonts w:ascii="Times New Roman" w:hAnsi="Times New Roman"/>
          <w:sz w:val="24"/>
          <w:szCs w:val="24"/>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tblGrid>
      <w:tr w:rsidR="00215190" w:rsidRPr="00D56374" w:rsidTr="00223741">
        <w:trPr>
          <w:trHeight w:val="3121"/>
        </w:trPr>
        <w:tc>
          <w:tcPr>
            <w:tcW w:w="5068" w:type="dxa"/>
            <w:tcBorders>
              <w:top w:val="nil"/>
              <w:left w:val="nil"/>
              <w:bottom w:val="nil"/>
              <w:right w:val="nil"/>
            </w:tcBorders>
          </w:tcPr>
          <w:p w:rsidR="00215190" w:rsidRPr="00AF0CA1" w:rsidRDefault="00215190" w:rsidP="0022374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Приложение  к соглашению о передаче</w:t>
            </w:r>
          </w:p>
          <w:p w:rsidR="00215190" w:rsidRPr="00AF0CA1" w:rsidRDefault="00215190" w:rsidP="0022374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осуществления части полномочий органам местного самоуправления Россошанского</w:t>
            </w:r>
          </w:p>
          <w:p w:rsidR="00215190" w:rsidRPr="00AF0CA1" w:rsidRDefault="00215190" w:rsidP="0022374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 xml:space="preserve">муниципального района </w:t>
            </w:r>
            <w:proofErr w:type="gramStart"/>
            <w:r w:rsidRPr="00AF0CA1">
              <w:rPr>
                <w:rFonts w:ascii="Times New Roman" w:hAnsi="Times New Roman"/>
                <w:sz w:val="24"/>
                <w:szCs w:val="24"/>
              </w:rPr>
              <w:t>Воронежской</w:t>
            </w:r>
            <w:proofErr w:type="gramEnd"/>
          </w:p>
          <w:p w:rsidR="00215190" w:rsidRPr="00AF0CA1" w:rsidRDefault="00215190" w:rsidP="0022374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 xml:space="preserve">области от органов местногосамоуправления </w:t>
            </w:r>
            <w:r>
              <w:rPr>
                <w:rFonts w:ascii="Times New Roman" w:hAnsi="Times New Roman"/>
                <w:sz w:val="24"/>
                <w:szCs w:val="24"/>
              </w:rPr>
              <w:t xml:space="preserve">Лизиновского </w:t>
            </w:r>
            <w:r w:rsidRPr="00AF0CA1">
              <w:rPr>
                <w:rFonts w:ascii="Times New Roman" w:hAnsi="Times New Roman"/>
                <w:sz w:val="24"/>
                <w:szCs w:val="24"/>
              </w:rPr>
              <w:t xml:space="preserve"> сельского поселения </w:t>
            </w:r>
          </w:p>
          <w:p w:rsidR="00215190" w:rsidRPr="00AF0CA1" w:rsidRDefault="00215190" w:rsidP="0022374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 xml:space="preserve">Россошанскогомуниципального района Воронежской области </w:t>
            </w:r>
          </w:p>
        </w:tc>
      </w:tr>
    </w:tbl>
    <w:p w:rsidR="00215190" w:rsidRDefault="00215190" w:rsidP="00215190">
      <w:pPr>
        <w:spacing w:after="0" w:line="240" w:lineRule="auto"/>
        <w:rPr>
          <w:rFonts w:ascii="Times New Roman" w:hAnsi="Times New Roman"/>
          <w:sz w:val="24"/>
          <w:szCs w:val="24"/>
        </w:rPr>
      </w:pPr>
    </w:p>
    <w:p w:rsidR="00215190" w:rsidRDefault="00215190" w:rsidP="00215190">
      <w:pPr>
        <w:jc w:val="center"/>
        <w:rPr>
          <w:rFonts w:ascii="Times New Roman" w:hAnsi="Times New Roman"/>
          <w:sz w:val="24"/>
          <w:szCs w:val="24"/>
        </w:rPr>
      </w:pPr>
    </w:p>
    <w:p w:rsidR="00215190" w:rsidRPr="00D56374" w:rsidRDefault="00215190" w:rsidP="00215190">
      <w:pPr>
        <w:jc w:val="center"/>
        <w:rPr>
          <w:rFonts w:ascii="Times New Roman" w:hAnsi="Times New Roman"/>
          <w:sz w:val="24"/>
          <w:szCs w:val="24"/>
        </w:rPr>
      </w:pPr>
      <w:r w:rsidRPr="00D56374">
        <w:rPr>
          <w:rFonts w:ascii="Times New Roman" w:hAnsi="Times New Roman"/>
          <w:sz w:val="24"/>
          <w:szCs w:val="24"/>
        </w:rPr>
        <w:t>Расчет</w:t>
      </w:r>
    </w:p>
    <w:p w:rsidR="00215190" w:rsidRDefault="00215190" w:rsidP="00215190">
      <w:pPr>
        <w:spacing w:after="0" w:line="360" w:lineRule="auto"/>
        <w:jc w:val="both"/>
        <w:rPr>
          <w:rFonts w:ascii="Times New Roman" w:hAnsi="Times New Roman"/>
          <w:sz w:val="24"/>
          <w:szCs w:val="24"/>
        </w:rPr>
      </w:pPr>
    </w:p>
    <w:p w:rsidR="00215190" w:rsidRPr="00D56374"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 xml:space="preserve">Иных межбюджетных трансфертов, предоставляемых ежегодно из бюджета </w:t>
      </w:r>
      <w:r>
        <w:rPr>
          <w:rFonts w:ascii="Times New Roman" w:hAnsi="Times New Roman"/>
          <w:sz w:val="24"/>
          <w:szCs w:val="24"/>
        </w:rPr>
        <w:t xml:space="preserve">Лизиновского  </w:t>
      </w:r>
      <w:r w:rsidRPr="00D56374">
        <w:rPr>
          <w:rFonts w:ascii="Times New Roman" w:hAnsi="Times New Roman"/>
          <w:sz w:val="24"/>
          <w:szCs w:val="24"/>
        </w:rPr>
        <w:t xml:space="preserve">сельского поселения Россошанского муниципального района Воронежской области в бюджет Россошанского муниципального района Воронежской </w:t>
      </w:r>
    </w:p>
    <w:p w:rsidR="00215190" w:rsidRPr="00D56374"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области.</w:t>
      </w:r>
    </w:p>
    <w:p w:rsidR="00215190" w:rsidRPr="00D56374"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w:t>
      </w:r>
      <w:r w:rsidRPr="00D56374">
        <w:rPr>
          <w:rFonts w:ascii="Times New Roman" w:hAnsi="Times New Roman"/>
          <w:sz w:val="24"/>
          <w:szCs w:val="24"/>
        </w:rPr>
        <w:tab/>
      </w:r>
    </w:p>
    <w:tbl>
      <w:tblPr>
        <w:tblW w:w="2144" w:type="dxa"/>
        <w:tblInd w:w="91" w:type="dxa"/>
        <w:tblLook w:val="04A0" w:firstRow="1" w:lastRow="0" w:firstColumn="1" w:lastColumn="0" w:noHBand="0" w:noVBand="1"/>
      </w:tblPr>
      <w:tblGrid>
        <w:gridCol w:w="483"/>
        <w:gridCol w:w="374"/>
        <w:gridCol w:w="1287"/>
      </w:tblGrid>
      <w:tr w:rsidR="00215190" w:rsidRPr="00D56374" w:rsidTr="00223741">
        <w:trPr>
          <w:trHeight w:val="300"/>
        </w:trPr>
        <w:tc>
          <w:tcPr>
            <w:tcW w:w="483" w:type="dxa"/>
            <w:vMerge w:val="restart"/>
            <w:tcBorders>
              <w:top w:val="nil"/>
              <w:left w:val="nil"/>
              <w:bottom w:val="nil"/>
              <w:right w:val="nil"/>
            </w:tcBorders>
            <w:shd w:val="clear" w:color="auto" w:fill="auto"/>
            <w:noWrap/>
            <w:vAlign w:val="center"/>
            <w:hideMark/>
          </w:tcPr>
          <w:p w:rsidR="00215190" w:rsidRPr="00D56374" w:rsidRDefault="00215190" w:rsidP="0022374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56374">
              <w:rPr>
                <w:rFonts w:ascii="Times New Roman" w:eastAsia="Times New Roman" w:hAnsi="Times New Roman"/>
                <w:color w:val="000000"/>
                <w:sz w:val="24"/>
                <w:szCs w:val="24"/>
              </w:rPr>
              <w:t>Si</w:t>
            </w:r>
          </w:p>
        </w:tc>
        <w:tc>
          <w:tcPr>
            <w:tcW w:w="374"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1287"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rPr>
                <w:rFonts w:ascii="Times New Roman" w:eastAsia="Times New Roman" w:hAnsi="Times New Roman"/>
                <w:color w:val="000000"/>
                <w:sz w:val="24"/>
                <w:szCs w:val="24"/>
              </w:rPr>
            </w:pPr>
          </w:p>
        </w:tc>
      </w:tr>
      <w:tr w:rsidR="00215190" w:rsidRPr="00D56374" w:rsidTr="00223741">
        <w:trPr>
          <w:trHeight w:val="300"/>
        </w:trPr>
        <w:tc>
          <w:tcPr>
            <w:tcW w:w="483"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374" w:type="dxa"/>
            <w:vMerge w:val="restart"/>
            <w:tcBorders>
              <w:top w:val="nil"/>
              <w:left w:val="nil"/>
              <w:bottom w:val="nil"/>
              <w:right w:val="nil"/>
            </w:tcBorders>
            <w:shd w:val="clear" w:color="auto" w:fill="auto"/>
            <w:noWrap/>
            <w:vAlign w:val="center"/>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sidRPr="00D56374">
              <w:rPr>
                <w:rFonts w:ascii="Times New Roman" w:eastAsia="Times New Roman" w:hAnsi="Times New Roman"/>
                <w:color w:val="000000"/>
                <w:sz w:val="24"/>
                <w:szCs w:val="24"/>
              </w:rPr>
              <w:t>=</w:t>
            </w:r>
          </w:p>
        </w:tc>
        <w:tc>
          <w:tcPr>
            <w:tcW w:w="1287" w:type="dxa"/>
            <w:tcBorders>
              <w:top w:val="nil"/>
              <w:left w:val="nil"/>
              <w:bottom w:val="single" w:sz="4" w:space="0" w:color="auto"/>
              <w:right w:val="nil"/>
            </w:tcBorders>
            <w:shd w:val="clear" w:color="auto" w:fill="auto"/>
            <w:noWrap/>
            <w:vAlign w:val="bottom"/>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sidRPr="00D56374">
              <w:rPr>
                <w:rFonts w:ascii="Times New Roman" w:eastAsia="Times New Roman" w:hAnsi="Times New Roman"/>
                <w:color w:val="000000"/>
                <w:sz w:val="24"/>
                <w:szCs w:val="24"/>
              </w:rPr>
              <w:t>S общ</w:t>
            </w:r>
          </w:p>
        </w:tc>
      </w:tr>
      <w:tr w:rsidR="00215190" w:rsidRPr="00D56374" w:rsidTr="00223741">
        <w:trPr>
          <w:trHeight w:val="300"/>
        </w:trPr>
        <w:tc>
          <w:tcPr>
            <w:tcW w:w="483"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374"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1287"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sidRPr="00D56374">
              <w:rPr>
                <w:rFonts w:ascii="Times New Roman" w:eastAsia="Times New Roman" w:hAnsi="Times New Roman"/>
                <w:color w:val="000000"/>
                <w:sz w:val="24"/>
                <w:szCs w:val="24"/>
              </w:rPr>
              <w:t>17</w:t>
            </w:r>
          </w:p>
        </w:tc>
      </w:tr>
    </w:tbl>
    <w:p w:rsidR="00215190" w:rsidRDefault="00215190" w:rsidP="00215190">
      <w:pPr>
        <w:spacing w:after="0" w:line="240" w:lineRule="auto"/>
        <w:jc w:val="both"/>
        <w:rPr>
          <w:rFonts w:ascii="Times New Roman" w:hAnsi="Times New Roman"/>
          <w:sz w:val="24"/>
          <w:szCs w:val="24"/>
        </w:rPr>
      </w:pPr>
      <w:r w:rsidRPr="00D56374">
        <w:rPr>
          <w:rFonts w:ascii="Times New Roman" w:hAnsi="Times New Roman"/>
          <w:sz w:val="24"/>
          <w:szCs w:val="24"/>
        </w:rPr>
        <w:t xml:space="preserve">где:  </w:t>
      </w:r>
    </w:p>
    <w:p w:rsidR="00215190" w:rsidRPr="00D56374" w:rsidRDefault="00215190" w:rsidP="00215190">
      <w:pPr>
        <w:spacing w:after="0" w:line="240" w:lineRule="auto"/>
        <w:jc w:val="both"/>
        <w:rPr>
          <w:rFonts w:ascii="Times New Roman" w:hAnsi="Times New Roman"/>
          <w:sz w:val="24"/>
          <w:szCs w:val="24"/>
        </w:rPr>
      </w:pPr>
    </w:p>
    <w:p w:rsidR="00215190" w:rsidRPr="00D56374"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 xml:space="preserve">S общ – </w:t>
      </w:r>
      <w:r>
        <w:rPr>
          <w:rFonts w:ascii="Times New Roman" w:hAnsi="Times New Roman"/>
          <w:sz w:val="24"/>
          <w:szCs w:val="24"/>
        </w:rPr>
        <w:t xml:space="preserve">размер фонда оплаты труда специалиста, осущестляющего внутренний муниципальный финаносвый контроль в поселениях, </w:t>
      </w:r>
      <w:proofErr w:type="gramStart"/>
      <w:r>
        <w:rPr>
          <w:rFonts w:ascii="Times New Roman" w:hAnsi="Times New Roman"/>
          <w:sz w:val="24"/>
          <w:szCs w:val="24"/>
        </w:rPr>
        <w:t>согласно</w:t>
      </w:r>
      <w:proofErr w:type="gramEnd"/>
      <w:r>
        <w:rPr>
          <w:rFonts w:ascii="Times New Roman" w:hAnsi="Times New Roman"/>
          <w:sz w:val="24"/>
          <w:szCs w:val="24"/>
        </w:rPr>
        <w:t xml:space="preserve"> переданных полномочий</w:t>
      </w:r>
      <w:r w:rsidRPr="00D56374">
        <w:rPr>
          <w:rFonts w:ascii="Times New Roman" w:hAnsi="Times New Roman"/>
          <w:sz w:val="24"/>
          <w:szCs w:val="24"/>
        </w:rPr>
        <w:t>;</w:t>
      </w:r>
    </w:p>
    <w:p w:rsidR="00215190" w:rsidRDefault="00215190" w:rsidP="00215190">
      <w:pPr>
        <w:spacing w:after="0" w:line="360" w:lineRule="auto"/>
        <w:jc w:val="both"/>
        <w:rPr>
          <w:rFonts w:ascii="Times New Roman" w:hAnsi="Times New Roman"/>
          <w:sz w:val="24"/>
          <w:szCs w:val="24"/>
        </w:rPr>
      </w:pPr>
    </w:p>
    <w:p w:rsidR="00215190" w:rsidRPr="00D56374"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17 – количество сельских поселений</w:t>
      </w:r>
      <w:r>
        <w:rPr>
          <w:rFonts w:ascii="Times New Roman" w:hAnsi="Times New Roman"/>
          <w:sz w:val="24"/>
          <w:szCs w:val="24"/>
        </w:rPr>
        <w:t>,</w:t>
      </w:r>
      <w:r w:rsidRPr="00D56374">
        <w:rPr>
          <w:rFonts w:ascii="Times New Roman" w:hAnsi="Times New Roman"/>
          <w:sz w:val="24"/>
          <w:szCs w:val="24"/>
        </w:rPr>
        <w:t xml:space="preserve"> </w:t>
      </w:r>
      <w:r>
        <w:rPr>
          <w:rFonts w:ascii="Times New Roman" w:hAnsi="Times New Roman"/>
          <w:sz w:val="24"/>
          <w:szCs w:val="24"/>
        </w:rPr>
        <w:t xml:space="preserve">в которых осуществляется внутренний финансовый контроль, </w:t>
      </w:r>
      <w:proofErr w:type="gramStart"/>
      <w:r>
        <w:rPr>
          <w:rFonts w:ascii="Times New Roman" w:hAnsi="Times New Roman"/>
          <w:sz w:val="24"/>
          <w:szCs w:val="24"/>
        </w:rPr>
        <w:t>согласно</w:t>
      </w:r>
      <w:proofErr w:type="gramEnd"/>
      <w:r>
        <w:rPr>
          <w:rFonts w:ascii="Times New Roman" w:hAnsi="Times New Roman"/>
          <w:sz w:val="24"/>
          <w:szCs w:val="24"/>
        </w:rPr>
        <w:t xml:space="preserve"> переданных полномочий.</w:t>
      </w:r>
    </w:p>
    <w:p w:rsidR="00215190" w:rsidRDefault="00215190" w:rsidP="00215190">
      <w:pPr>
        <w:spacing w:after="0" w:line="360" w:lineRule="auto"/>
        <w:jc w:val="both"/>
        <w:rPr>
          <w:rFonts w:ascii="Times New Roman" w:hAnsi="Times New Roman"/>
          <w:sz w:val="24"/>
          <w:szCs w:val="24"/>
        </w:rPr>
      </w:pPr>
      <w:r w:rsidRPr="00D56374">
        <w:rPr>
          <w:rFonts w:ascii="Times New Roman" w:hAnsi="Times New Roman"/>
          <w:sz w:val="24"/>
          <w:szCs w:val="24"/>
        </w:rPr>
        <w:t>S общ</w:t>
      </w:r>
      <w:r>
        <w:rPr>
          <w:rFonts w:ascii="Times New Roman" w:hAnsi="Times New Roman"/>
          <w:sz w:val="24"/>
          <w:szCs w:val="24"/>
        </w:rPr>
        <w:t xml:space="preserve"> в 2021г. = 51748 руб.</w:t>
      </w:r>
    </w:p>
    <w:tbl>
      <w:tblPr>
        <w:tblpPr w:leftFromText="180" w:rightFromText="180" w:vertAnchor="text" w:tblpY="1"/>
        <w:tblOverlap w:val="never"/>
        <w:tblW w:w="2144" w:type="dxa"/>
        <w:tblInd w:w="91" w:type="dxa"/>
        <w:tblLook w:val="04A0" w:firstRow="1" w:lastRow="0" w:firstColumn="1" w:lastColumn="0" w:noHBand="0" w:noVBand="1"/>
      </w:tblPr>
      <w:tblGrid>
        <w:gridCol w:w="483"/>
        <w:gridCol w:w="374"/>
        <w:gridCol w:w="1287"/>
      </w:tblGrid>
      <w:tr w:rsidR="00215190" w:rsidRPr="00D56374" w:rsidTr="00223741">
        <w:trPr>
          <w:trHeight w:val="300"/>
        </w:trPr>
        <w:tc>
          <w:tcPr>
            <w:tcW w:w="483" w:type="dxa"/>
            <w:vMerge w:val="restart"/>
            <w:tcBorders>
              <w:top w:val="nil"/>
              <w:left w:val="nil"/>
              <w:bottom w:val="nil"/>
              <w:right w:val="nil"/>
            </w:tcBorders>
            <w:shd w:val="clear" w:color="auto" w:fill="auto"/>
            <w:noWrap/>
            <w:vAlign w:val="center"/>
            <w:hideMark/>
          </w:tcPr>
          <w:p w:rsidR="00215190" w:rsidRPr="00D56374" w:rsidRDefault="00215190" w:rsidP="0022374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56374">
              <w:rPr>
                <w:rFonts w:ascii="Times New Roman" w:eastAsia="Times New Roman" w:hAnsi="Times New Roman"/>
                <w:color w:val="000000"/>
                <w:sz w:val="24"/>
                <w:szCs w:val="24"/>
              </w:rPr>
              <w:t>Si</w:t>
            </w:r>
          </w:p>
        </w:tc>
        <w:tc>
          <w:tcPr>
            <w:tcW w:w="374"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1287"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rPr>
                <w:rFonts w:ascii="Times New Roman" w:eastAsia="Times New Roman" w:hAnsi="Times New Roman"/>
                <w:color w:val="000000"/>
                <w:sz w:val="24"/>
                <w:szCs w:val="24"/>
              </w:rPr>
            </w:pPr>
          </w:p>
        </w:tc>
      </w:tr>
      <w:tr w:rsidR="00215190" w:rsidRPr="00D56374" w:rsidTr="00223741">
        <w:trPr>
          <w:trHeight w:val="300"/>
        </w:trPr>
        <w:tc>
          <w:tcPr>
            <w:tcW w:w="483"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374" w:type="dxa"/>
            <w:vMerge w:val="restart"/>
            <w:tcBorders>
              <w:top w:val="nil"/>
              <w:left w:val="nil"/>
              <w:bottom w:val="nil"/>
              <w:right w:val="nil"/>
            </w:tcBorders>
            <w:shd w:val="clear" w:color="auto" w:fill="auto"/>
            <w:noWrap/>
            <w:vAlign w:val="center"/>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sidRPr="00D5637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tc>
        <w:tc>
          <w:tcPr>
            <w:tcW w:w="1287" w:type="dxa"/>
            <w:tcBorders>
              <w:top w:val="nil"/>
              <w:left w:val="nil"/>
              <w:bottom w:val="single" w:sz="4" w:space="0" w:color="auto"/>
              <w:right w:val="nil"/>
            </w:tcBorders>
            <w:shd w:val="clear" w:color="auto" w:fill="auto"/>
            <w:noWrap/>
            <w:vAlign w:val="bottom"/>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51748</w:t>
            </w:r>
          </w:p>
        </w:tc>
      </w:tr>
      <w:tr w:rsidR="00215190" w:rsidRPr="00D56374" w:rsidTr="00223741">
        <w:trPr>
          <w:trHeight w:val="300"/>
        </w:trPr>
        <w:tc>
          <w:tcPr>
            <w:tcW w:w="483"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374" w:type="dxa"/>
            <w:vMerge/>
            <w:tcBorders>
              <w:top w:val="nil"/>
              <w:left w:val="nil"/>
              <w:bottom w:val="nil"/>
              <w:right w:val="nil"/>
            </w:tcBorders>
            <w:vAlign w:val="center"/>
            <w:hideMark/>
          </w:tcPr>
          <w:p w:rsidR="00215190" w:rsidRPr="00D56374" w:rsidRDefault="00215190" w:rsidP="00223741">
            <w:pPr>
              <w:spacing w:after="0" w:line="240" w:lineRule="auto"/>
              <w:rPr>
                <w:rFonts w:ascii="Times New Roman" w:eastAsia="Times New Roman" w:hAnsi="Times New Roman"/>
                <w:color w:val="000000"/>
                <w:sz w:val="24"/>
                <w:szCs w:val="24"/>
              </w:rPr>
            </w:pPr>
          </w:p>
        </w:tc>
        <w:tc>
          <w:tcPr>
            <w:tcW w:w="1287" w:type="dxa"/>
            <w:tcBorders>
              <w:top w:val="nil"/>
              <w:left w:val="nil"/>
              <w:bottom w:val="nil"/>
              <w:right w:val="nil"/>
            </w:tcBorders>
            <w:shd w:val="clear" w:color="auto" w:fill="auto"/>
            <w:noWrap/>
            <w:vAlign w:val="bottom"/>
            <w:hideMark/>
          </w:tcPr>
          <w:p w:rsidR="00215190" w:rsidRPr="00D56374" w:rsidRDefault="00215190" w:rsidP="00223741">
            <w:pPr>
              <w:spacing w:after="0" w:line="240" w:lineRule="auto"/>
              <w:jc w:val="center"/>
              <w:rPr>
                <w:rFonts w:ascii="Times New Roman" w:eastAsia="Times New Roman" w:hAnsi="Times New Roman"/>
                <w:color w:val="000000"/>
                <w:sz w:val="24"/>
                <w:szCs w:val="24"/>
              </w:rPr>
            </w:pPr>
            <w:r w:rsidRPr="00D56374">
              <w:rPr>
                <w:rFonts w:ascii="Times New Roman" w:eastAsia="Times New Roman" w:hAnsi="Times New Roman"/>
                <w:color w:val="000000"/>
                <w:sz w:val="24"/>
                <w:szCs w:val="24"/>
              </w:rPr>
              <w:t>17</w:t>
            </w:r>
          </w:p>
        </w:tc>
      </w:tr>
    </w:tbl>
    <w:p w:rsidR="00215190" w:rsidRDefault="00215190" w:rsidP="00215190">
      <w:pPr>
        <w:spacing w:after="0" w:line="360" w:lineRule="auto"/>
        <w:jc w:val="both"/>
        <w:rPr>
          <w:rFonts w:ascii="Times New Roman" w:hAnsi="Times New Roman"/>
          <w:sz w:val="24"/>
          <w:szCs w:val="24"/>
        </w:rPr>
      </w:pPr>
    </w:p>
    <w:p w:rsidR="00215190" w:rsidRDefault="00215190" w:rsidP="00215190">
      <w:pPr>
        <w:spacing w:after="0" w:line="360" w:lineRule="auto"/>
        <w:rPr>
          <w:rFonts w:ascii="Times New Roman" w:hAnsi="Times New Roman"/>
          <w:sz w:val="24"/>
          <w:szCs w:val="24"/>
        </w:rPr>
      </w:pPr>
      <w:r>
        <w:rPr>
          <w:rFonts w:ascii="Times New Roman" w:hAnsi="Times New Roman"/>
          <w:sz w:val="24"/>
          <w:szCs w:val="24"/>
        </w:rPr>
        <w:t>=  3044 руб.</w:t>
      </w:r>
    </w:p>
    <w:p w:rsidR="00215190" w:rsidRDefault="00215190" w:rsidP="00215190">
      <w:pPr>
        <w:spacing w:after="0" w:line="360" w:lineRule="auto"/>
        <w:rPr>
          <w:rFonts w:ascii="Times New Roman" w:hAnsi="Times New Roman"/>
          <w:sz w:val="24"/>
          <w:szCs w:val="24"/>
        </w:rPr>
      </w:pPr>
    </w:p>
    <w:p w:rsidR="00215190" w:rsidRDefault="00215190" w:rsidP="00215190">
      <w:pPr>
        <w:spacing w:after="0" w:line="360" w:lineRule="auto"/>
        <w:jc w:val="both"/>
        <w:rPr>
          <w:rFonts w:ascii="Times New Roman" w:hAnsi="Times New Roman"/>
          <w:sz w:val="24"/>
          <w:szCs w:val="24"/>
        </w:rPr>
      </w:pPr>
      <w:r>
        <w:rPr>
          <w:rFonts w:ascii="Times New Roman" w:hAnsi="Times New Roman"/>
          <w:sz w:val="24"/>
          <w:szCs w:val="24"/>
        </w:rPr>
        <w:t xml:space="preserve">Итого:  размер иных межбюджетных трансфертов, предоставляемых из бюджета Лизиновского  сельского поселения в бюджет Россошанского муниципального </w:t>
      </w:r>
    </w:p>
    <w:p w:rsidR="00215190" w:rsidRDefault="00215190" w:rsidP="00215190">
      <w:pPr>
        <w:spacing w:after="0" w:line="360" w:lineRule="auto"/>
        <w:rPr>
          <w:rFonts w:ascii="Times New Roman" w:hAnsi="Times New Roman"/>
          <w:sz w:val="24"/>
          <w:szCs w:val="24"/>
        </w:rPr>
      </w:pPr>
      <w:r>
        <w:rPr>
          <w:rFonts w:ascii="Times New Roman" w:hAnsi="Times New Roman"/>
          <w:sz w:val="24"/>
          <w:szCs w:val="24"/>
        </w:rPr>
        <w:lastRenderedPageBreak/>
        <w:t>района, на осуществление переданных полномочий в 2021г. составляет 3044 (три тысячи сорок четыре) рубля 00 копеек.</w:t>
      </w:r>
      <w:r>
        <w:rPr>
          <w:rFonts w:ascii="Times New Roman" w:hAnsi="Times New Roman"/>
          <w:sz w:val="24"/>
          <w:szCs w:val="24"/>
        </w:rPr>
        <w:br w:type="textWrapping" w:clear="all"/>
      </w:r>
    </w:p>
    <w:p w:rsidR="00215190" w:rsidRDefault="00215190" w:rsidP="00215190">
      <w:pPr>
        <w:spacing w:after="0" w:line="360" w:lineRule="auto"/>
        <w:jc w:val="both"/>
        <w:rPr>
          <w:rFonts w:ascii="Times New Roman" w:hAnsi="Times New Roman"/>
          <w:sz w:val="24"/>
          <w:szCs w:val="24"/>
        </w:rPr>
      </w:pPr>
    </w:p>
    <w:p w:rsidR="00215190" w:rsidRPr="00D56374" w:rsidRDefault="00215190" w:rsidP="00215190">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850"/>
        <w:gridCol w:w="4076"/>
      </w:tblGrid>
      <w:tr w:rsidR="00215190" w:rsidRPr="00D56374" w:rsidTr="00F53C35">
        <w:trPr>
          <w:trHeight w:val="1869"/>
        </w:trPr>
        <w:tc>
          <w:tcPr>
            <w:tcW w:w="4361" w:type="dxa"/>
            <w:tcBorders>
              <w:top w:val="nil"/>
              <w:left w:val="nil"/>
              <w:bottom w:val="nil"/>
              <w:right w:val="nil"/>
            </w:tcBorders>
          </w:tcPr>
          <w:p w:rsidR="00215190" w:rsidRPr="00AF0CA1" w:rsidRDefault="00215190" w:rsidP="00223741">
            <w:pPr>
              <w:widowControl w:val="0"/>
              <w:suppressAutoHyphens/>
              <w:jc w:val="both"/>
              <w:rPr>
                <w:rFonts w:ascii="Times New Roman" w:hAnsi="Times New Roman"/>
                <w:sz w:val="24"/>
                <w:szCs w:val="24"/>
              </w:rPr>
            </w:pPr>
            <w:r w:rsidRPr="00AF0CA1">
              <w:rPr>
                <w:rFonts w:ascii="Times New Roman" w:hAnsi="Times New Roman"/>
                <w:sz w:val="24"/>
                <w:szCs w:val="24"/>
              </w:rPr>
              <w:t>Глава администрации Россошанского муниципального района Воронежской области</w:t>
            </w:r>
          </w:p>
          <w:p w:rsidR="00215190" w:rsidRPr="00AF0CA1" w:rsidRDefault="00215190" w:rsidP="00223741">
            <w:pPr>
              <w:widowControl w:val="0"/>
              <w:suppressAutoHyphens/>
              <w:jc w:val="both"/>
              <w:rPr>
                <w:rFonts w:ascii="Times New Roman" w:hAnsi="Times New Roman"/>
                <w:sz w:val="24"/>
                <w:szCs w:val="24"/>
              </w:rPr>
            </w:pPr>
          </w:p>
          <w:p w:rsidR="00215190" w:rsidRPr="00AF0CA1" w:rsidRDefault="00215190" w:rsidP="00223741">
            <w:pPr>
              <w:widowControl w:val="0"/>
              <w:suppressAutoHyphens/>
              <w:jc w:val="both"/>
              <w:rPr>
                <w:rFonts w:ascii="Times New Roman" w:hAnsi="Times New Roman"/>
                <w:sz w:val="24"/>
                <w:szCs w:val="24"/>
              </w:rPr>
            </w:pPr>
          </w:p>
          <w:p w:rsidR="00215190" w:rsidRPr="00AF0CA1" w:rsidRDefault="00215190" w:rsidP="00223741">
            <w:pPr>
              <w:widowControl w:val="0"/>
              <w:suppressAutoHyphens/>
              <w:jc w:val="both"/>
              <w:rPr>
                <w:rFonts w:ascii="Times New Roman" w:hAnsi="Times New Roman"/>
                <w:sz w:val="24"/>
                <w:szCs w:val="24"/>
              </w:rPr>
            </w:pPr>
            <w:r w:rsidRPr="00AF0CA1">
              <w:rPr>
                <w:rFonts w:ascii="Times New Roman" w:hAnsi="Times New Roman"/>
                <w:sz w:val="24"/>
                <w:szCs w:val="24"/>
              </w:rPr>
              <w:t>__________Ю.В.Мишанков</w:t>
            </w:r>
          </w:p>
        </w:tc>
        <w:tc>
          <w:tcPr>
            <w:tcW w:w="850" w:type="dxa"/>
            <w:tcBorders>
              <w:top w:val="nil"/>
              <w:left w:val="nil"/>
              <w:bottom w:val="nil"/>
              <w:right w:val="nil"/>
            </w:tcBorders>
          </w:tcPr>
          <w:p w:rsidR="00215190" w:rsidRPr="00AF0CA1" w:rsidRDefault="00215190" w:rsidP="00223741">
            <w:pPr>
              <w:widowControl w:val="0"/>
              <w:suppressAutoHyphens/>
              <w:jc w:val="both"/>
              <w:rPr>
                <w:rFonts w:ascii="Times New Roman" w:hAnsi="Times New Roman"/>
                <w:sz w:val="24"/>
                <w:szCs w:val="24"/>
              </w:rPr>
            </w:pPr>
          </w:p>
        </w:tc>
        <w:tc>
          <w:tcPr>
            <w:tcW w:w="4076" w:type="dxa"/>
            <w:tcBorders>
              <w:top w:val="nil"/>
              <w:left w:val="nil"/>
              <w:bottom w:val="nil"/>
              <w:right w:val="nil"/>
            </w:tcBorders>
          </w:tcPr>
          <w:p w:rsidR="00215190" w:rsidRPr="00AF0CA1" w:rsidRDefault="00215190" w:rsidP="00223741">
            <w:pPr>
              <w:widowControl w:val="0"/>
              <w:suppressAutoHyphens/>
              <w:jc w:val="both"/>
              <w:rPr>
                <w:rFonts w:ascii="Times New Roman" w:hAnsi="Times New Roman"/>
                <w:sz w:val="24"/>
                <w:szCs w:val="24"/>
              </w:rPr>
            </w:pPr>
            <w:r w:rsidRPr="00AF0CA1">
              <w:rPr>
                <w:rFonts w:ascii="Times New Roman" w:hAnsi="Times New Roman"/>
                <w:sz w:val="24"/>
                <w:szCs w:val="24"/>
              </w:rPr>
              <w:t xml:space="preserve">Глава </w:t>
            </w:r>
            <w:r>
              <w:rPr>
                <w:rFonts w:ascii="Times New Roman" w:hAnsi="Times New Roman"/>
                <w:sz w:val="24"/>
                <w:szCs w:val="24"/>
              </w:rPr>
              <w:t xml:space="preserve">Лизиновского </w:t>
            </w:r>
            <w:r w:rsidRPr="00AF0CA1">
              <w:rPr>
                <w:rFonts w:ascii="Times New Roman" w:hAnsi="Times New Roman"/>
                <w:sz w:val="24"/>
                <w:szCs w:val="24"/>
              </w:rPr>
              <w:t>сельского поселения Россошанского муниципального района Воронежской области</w:t>
            </w:r>
          </w:p>
          <w:p w:rsidR="00215190" w:rsidRPr="00F53C35" w:rsidRDefault="00215190" w:rsidP="00223741">
            <w:pPr>
              <w:widowControl w:val="0"/>
              <w:suppressAutoHyphens/>
              <w:jc w:val="both"/>
              <w:rPr>
                <w:rFonts w:ascii="Times New Roman" w:hAnsi="Times New Roman"/>
                <w:sz w:val="40"/>
                <w:szCs w:val="40"/>
              </w:rPr>
            </w:pPr>
          </w:p>
          <w:p w:rsidR="00215190" w:rsidRPr="00AF0CA1" w:rsidRDefault="00215190" w:rsidP="00215190">
            <w:pPr>
              <w:widowControl w:val="0"/>
              <w:suppressAutoHyphens/>
              <w:jc w:val="both"/>
              <w:rPr>
                <w:rFonts w:ascii="Times New Roman" w:hAnsi="Times New Roman"/>
                <w:sz w:val="24"/>
                <w:szCs w:val="24"/>
              </w:rPr>
            </w:pPr>
            <w:r w:rsidRPr="00AF0CA1">
              <w:rPr>
                <w:rFonts w:ascii="Times New Roman" w:hAnsi="Times New Roman"/>
                <w:sz w:val="24"/>
                <w:szCs w:val="24"/>
              </w:rPr>
              <w:t>_____________</w:t>
            </w:r>
            <w:r>
              <w:rPr>
                <w:rFonts w:ascii="Times New Roman" w:hAnsi="Times New Roman"/>
                <w:sz w:val="24"/>
                <w:szCs w:val="24"/>
              </w:rPr>
              <w:t xml:space="preserve">Е.А.Шаверов </w:t>
            </w:r>
            <w:r w:rsidRPr="00AF0CA1">
              <w:rPr>
                <w:rFonts w:ascii="Times New Roman" w:hAnsi="Times New Roman"/>
                <w:sz w:val="24"/>
                <w:szCs w:val="24"/>
              </w:rPr>
              <w:t xml:space="preserve"> </w:t>
            </w:r>
          </w:p>
        </w:tc>
      </w:tr>
    </w:tbl>
    <w:p w:rsidR="00215190" w:rsidRPr="00D56374" w:rsidRDefault="00215190" w:rsidP="00215190">
      <w:pPr>
        <w:jc w:val="both"/>
        <w:rPr>
          <w:rFonts w:ascii="Times New Roman" w:hAnsi="Times New Roman"/>
          <w:sz w:val="24"/>
          <w:szCs w:val="24"/>
        </w:rPr>
      </w:pPr>
      <w:r w:rsidRPr="00D56374">
        <w:rPr>
          <w:rFonts w:ascii="Times New Roman" w:hAnsi="Times New Roman"/>
          <w:sz w:val="24"/>
          <w:szCs w:val="24"/>
        </w:rPr>
        <w:t xml:space="preserve"> </w:t>
      </w:r>
    </w:p>
    <w:p w:rsidR="00215190" w:rsidRPr="00D56374" w:rsidRDefault="00215190" w:rsidP="00215190">
      <w:pPr>
        <w:pStyle w:val="a7"/>
        <w:shd w:val="clear" w:color="auto" w:fill="FFFFFF"/>
        <w:spacing w:before="0" w:beforeAutospacing="0" w:after="0" w:afterAutospacing="0"/>
        <w:jc w:val="both"/>
        <w:rPr>
          <w:color w:val="0F1419"/>
        </w:rPr>
      </w:pPr>
    </w:p>
    <w:p w:rsidR="00215190" w:rsidRPr="00D56374" w:rsidRDefault="00215190" w:rsidP="00215190">
      <w:pPr>
        <w:pStyle w:val="a7"/>
        <w:shd w:val="clear" w:color="auto" w:fill="FFFFFF"/>
        <w:spacing w:before="0" w:beforeAutospacing="0" w:after="0" w:afterAutospacing="0"/>
        <w:jc w:val="both"/>
        <w:rPr>
          <w:color w:val="0F1419"/>
        </w:rPr>
      </w:pPr>
    </w:p>
    <w:p w:rsidR="00215190" w:rsidRPr="00D56374" w:rsidRDefault="00215190" w:rsidP="00215190">
      <w:pPr>
        <w:pStyle w:val="a7"/>
        <w:shd w:val="clear" w:color="auto" w:fill="FFFFFF"/>
        <w:spacing w:before="0" w:beforeAutospacing="0" w:after="0" w:afterAutospacing="0"/>
        <w:jc w:val="both"/>
        <w:rPr>
          <w:color w:val="0F1419"/>
        </w:rPr>
      </w:pPr>
    </w:p>
    <w:p w:rsidR="00215190" w:rsidRPr="00D56374" w:rsidRDefault="00215190" w:rsidP="00215190">
      <w:pPr>
        <w:pStyle w:val="a7"/>
        <w:shd w:val="clear" w:color="auto" w:fill="FFFFFF"/>
        <w:spacing w:before="0" w:beforeAutospacing="0" w:after="0" w:afterAutospacing="0"/>
        <w:jc w:val="both"/>
        <w:rPr>
          <w:color w:val="0F1419"/>
        </w:rPr>
      </w:pPr>
    </w:p>
    <w:p w:rsidR="00263BED" w:rsidRPr="00D56374" w:rsidRDefault="00263BED" w:rsidP="00263BED">
      <w:pPr>
        <w:jc w:val="both"/>
        <w:rPr>
          <w:rFonts w:ascii="Times New Roman" w:hAnsi="Times New Roman" w:cs="Times New Roman"/>
          <w:sz w:val="24"/>
          <w:szCs w:val="24"/>
        </w:rPr>
      </w:pPr>
      <w:r w:rsidRPr="00D56374">
        <w:rPr>
          <w:rFonts w:ascii="Times New Roman" w:hAnsi="Times New Roman" w:cs="Times New Roman"/>
          <w:sz w:val="24"/>
          <w:szCs w:val="24"/>
        </w:rPr>
        <w:t xml:space="preserve"> </w:t>
      </w:r>
    </w:p>
    <w:p w:rsidR="00263BED" w:rsidRPr="00D56374" w:rsidRDefault="00263BED" w:rsidP="00263BED">
      <w:pPr>
        <w:pStyle w:val="a7"/>
        <w:shd w:val="clear" w:color="auto" w:fill="FFFFFF"/>
        <w:spacing w:before="0" w:beforeAutospacing="0" w:after="0" w:afterAutospacing="0"/>
        <w:jc w:val="both"/>
        <w:rPr>
          <w:color w:val="0F1419"/>
        </w:rPr>
      </w:pPr>
    </w:p>
    <w:sectPr w:rsidR="00263BED" w:rsidRPr="00D56374" w:rsidSect="00F4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ED"/>
    <w:rsid w:val="00002A29"/>
    <w:rsid w:val="000A35C5"/>
    <w:rsid w:val="000A4789"/>
    <w:rsid w:val="000D2292"/>
    <w:rsid w:val="001E7959"/>
    <w:rsid w:val="00215190"/>
    <w:rsid w:val="00263BED"/>
    <w:rsid w:val="00293BB5"/>
    <w:rsid w:val="0037524B"/>
    <w:rsid w:val="003F0772"/>
    <w:rsid w:val="004A1787"/>
    <w:rsid w:val="00546F93"/>
    <w:rsid w:val="00574695"/>
    <w:rsid w:val="006824ED"/>
    <w:rsid w:val="006E63AF"/>
    <w:rsid w:val="00887265"/>
    <w:rsid w:val="008F030C"/>
    <w:rsid w:val="00933C9B"/>
    <w:rsid w:val="009E1A19"/>
    <w:rsid w:val="00AA14B5"/>
    <w:rsid w:val="00AE72F2"/>
    <w:rsid w:val="00B650D5"/>
    <w:rsid w:val="00D03AF2"/>
    <w:rsid w:val="00D40AFD"/>
    <w:rsid w:val="00D56374"/>
    <w:rsid w:val="00DB69CA"/>
    <w:rsid w:val="00E554E5"/>
    <w:rsid w:val="00E8547D"/>
    <w:rsid w:val="00ED3EA5"/>
    <w:rsid w:val="00F53C35"/>
    <w:rsid w:val="00F8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263BE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263BE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админ</cp:lastModifiedBy>
  <cp:revision>2</cp:revision>
  <cp:lastPrinted>2021-07-30T07:47:00Z</cp:lastPrinted>
  <dcterms:created xsi:type="dcterms:W3CDTF">2021-09-07T11:27:00Z</dcterms:created>
  <dcterms:modified xsi:type="dcterms:W3CDTF">2021-09-07T11:27:00Z</dcterms:modified>
</cp:coreProperties>
</file>